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6C" w:rsidRPr="00C3036C" w:rsidRDefault="00C3036C" w:rsidP="00C3036C">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ЗАКОН</w:t>
      </w:r>
    </w:p>
    <w:p w:rsidR="00C3036C" w:rsidRPr="00C3036C" w:rsidRDefault="00C3036C" w:rsidP="00C3036C">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 ПРИМОРСКОГО КРАЯ </w:t>
      </w:r>
    </w:p>
    <w:p w:rsidR="00C3036C" w:rsidRPr="00C3036C" w:rsidRDefault="00C3036C" w:rsidP="00C3036C">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от 07 августа 2013 года N 227-КЗ</w:t>
      </w:r>
    </w:p>
    <w:p w:rsidR="00C3036C" w:rsidRPr="00C3036C" w:rsidRDefault="00C3036C" w:rsidP="00C3036C">
      <w:pPr>
        <w:shd w:val="clear" w:color="auto" w:fill="FFFFFF"/>
        <w:spacing w:before="115" w:after="58" w:line="288" w:lineRule="atLeast"/>
        <w:jc w:val="center"/>
        <w:textAlignment w:val="baseline"/>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О СИСТЕМЕ КАПИТАЛЬНОГО РЕМОНТА МНОГОКВАРТИРНЫХ ДОМОВ В ПРИМОРСКОМ КРАЕ</w:t>
      </w:r>
    </w:p>
    <w:p w:rsidR="00C3036C" w:rsidRPr="00C3036C" w:rsidRDefault="00C3036C" w:rsidP="00C3036C">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(в ред. </w:t>
      </w:r>
      <w:hyperlink r:id="rId4" w:history="1">
        <w:r w:rsidRPr="00C3036C">
          <w:rPr>
            <w:rFonts w:ascii="Arial" w:eastAsia="Times New Roman" w:hAnsi="Arial" w:cs="Arial"/>
            <w:color w:val="00466E"/>
            <w:spacing w:val="1"/>
            <w:sz w:val="16"/>
            <w:u w:val="single"/>
          </w:rPr>
          <w:t>Законов Приморского края от 10.02.2014 N 359-КЗ</w:t>
        </w:r>
      </w:hyperlink>
      <w:r w:rsidRPr="00C3036C">
        <w:rPr>
          <w:rFonts w:ascii="Arial" w:eastAsia="Times New Roman" w:hAnsi="Arial" w:cs="Arial"/>
          <w:color w:val="2D2D2D"/>
          <w:spacing w:val="1"/>
          <w:sz w:val="16"/>
          <w:szCs w:val="16"/>
        </w:rPr>
        <w:t>, </w:t>
      </w:r>
      <w:hyperlink r:id="rId5" w:history="1">
        <w:r w:rsidRPr="00C3036C">
          <w:rPr>
            <w:rFonts w:ascii="Arial" w:eastAsia="Times New Roman" w:hAnsi="Arial" w:cs="Arial"/>
            <w:color w:val="00466E"/>
            <w:spacing w:val="1"/>
            <w:sz w:val="16"/>
            <w:u w:val="single"/>
          </w:rPr>
          <w:t>от 05.03.2014 N 383-КЗ</w:t>
        </w:r>
      </w:hyperlink>
      <w:r w:rsidRPr="00C3036C">
        <w:rPr>
          <w:rFonts w:ascii="Arial" w:eastAsia="Times New Roman" w:hAnsi="Arial" w:cs="Arial"/>
          <w:color w:val="2D2D2D"/>
          <w:spacing w:val="1"/>
          <w:sz w:val="16"/>
          <w:szCs w:val="16"/>
        </w:rPr>
        <w:t>, </w:t>
      </w:r>
      <w:hyperlink r:id="rId6" w:history="1">
        <w:r w:rsidRPr="00C3036C">
          <w:rPr>
            <w:rFonts w:ascii="Arial" w:eastAsia="Times New Roman" w:hAnsi="Arial" w:cs="Arial"/>
            <w:color w:val="00466E"/>
            <w:spacing w:val="1"/>
            <w:sz w:val="16"/>
            <w:u w:val="single"/>
          </w:rPr>
          <w:t>от 12.05.2014 N 412-КЗ</w:t>
        </w:r>
      </w:hyperlink>
      <w:r w:rsidRPr="00C3036C">
        <w:rPr>
          <w:rFonts w:ascii="Arial" w:eastAsia="Times New Roman" w:hAnsi="Arial" w:cs="Arial"/>
          <w:color w:val="2D2D2D"/>
          <w:spacing w:val="1"/>
          <w:sz w:val="16"/>
          <w:szCs w:val="16"/>
        </w:rPr>
        <w:t>, </w:t>
      </w:r>
      <w:hyperlink r:id="rId7" w:history="1">
        <w:r w:rsidRPr="00C3036C">
          <w:rPr>
            <w:rFonts w:ascii="Arial" w:eastAsia="Times New Roman" w:hAnsi="Arial" w:cs="Arial"/>
            <w:color w:val="00466E"/>
            <w:spacing w:val="1"/>
            <w:sz w:val="16"/>
            <w:u w:val="single"/>
          </w:rPr>
          <w:t>от 03.12.2014 N 515-КЗ</w:t>
        </w:r>
      </w:hyperlink>
      <w:r w:rsidRPr="00C3036C">
        <w:rPr>
          <w:rFonts w:ascii="Arial" w:eastAsia="Times New Roman" w:hAnsi="Arial" w:cs="Arial"/>
          <w:color w:val="2D2D2D"/>
          <w:spacing w:val="1"/>
          <w:sz w:val="16"/>
          <w:szCs w:val="16"/>
        </w:rPr>
        <w:t>, </w:t>
      </w:r>
      <w:hyperlink r:id="rId8" w:history="1">
        <w:r w:rsidRPr="00C3036C">
          <w:rPr>
            <w:rFonts w:ascii="Arial" w:eastAsia="Times New Roman" w:hAnsi="Arial" w:cs="Arial"/>
            <w:color w:val="00466E"/>
            <w:spacing w:val="1"/>
            <w:sz w:val="16"/>
            <w:u w:val="single"/>
          </w:rPr>
          <w:t>от 07.04.2015 N 585-КЗ</w:t>
        </w:r>
      </w:hyperlink>
      <w:r w:rsidRPr="00C3036C">
        <w:rPr>
          <w:rFonts w:ascii="Arial" w:eastAsia="Times New Roman" w:hAnsi="Arial" w:cs="Arial"/>
          <w:color w:val="2D2D2D"/>
          <w:spacing w:val="1"/>
          <w:sz w:val="16"/>
          <w:szCs w:val="16"/>
        </w:rPr>
        <w:t>, </w:t>
      </w:r>
      <w:hyperlink r:id="rId9"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 </w:t>
      </w:r>
      <w:hyperlink r:id="rId10" w:history="1">
        <w:r w:rsidRPr="00C3036C">
          <w:rPr>
            <w:rFonts w:ascii="Arial" w:eastAsia="Times New Roman" w:hAnsi="Arial" w:cs="Arial"/>
            <w:color w:val="00466E"/>
            <w:spacing w:val="1"/>
            <w:sz w:val="16"/>
            <w:u w:val="single"/>
          </w:rPr>
          <w:t>от 28.07.2015 N 658-КЗ</w:t>
        </w:r>
      </w:hyperlink>
      <w:r w:rsidRPr="00C3036C">
        <w:rPr>
          <w:rFonts w:ascii="Arial" w:eastAsia="Times New Roman" w:hAnsi="Arial" w:cs="Arial"/>
          <w:color w:val="2D2D2D"/>
          <w:spacing w:val="1"/>
          <w:sz w:val="16"/>
          <w:szCs w:val="16"/>
        </w:rPr>
        <w:t>, </w:t>
      </w:r>
      <w:hyperlink r:id="rId11" w:history="1">
        <w:r w:rsidRPr="00C3036C">
          <w:rPr>
            <w:rFonts w:ascii="Arial" w:eastAsia="Times New Roman" w:hAnsi="Arial" w:cs="Arial"/>
            <w:color w:val="00466E"/>
            <w:spacing w:val="1"/>
            <w:sz w:val="16"/>
            <w:u w:val="single"/>
          </w:rPr>
          <w:t>от 22.12.2015 N 754-КЗ</w:t>
        </w:r>
      </w:hyperlink>
      <w:r w:rsidRPr="00C3036C">
        <w:rPr>
          <w:rFonts w:ascii="Arial" w:eastAsia="Times New Roman" w:hAnsi="Arial" w:cs="Arial"/>
          <w:color w:val="2D2D2D"/>
          <w:spacing w:val="1"/>
          <w:sz w:val="16"/>
          <w:szCs w:val="16"/>
        </w:rPr>
        <w:t>, </w:t>
      </w:r>
      <w:hyperlink r:id="rId12" w:history="1">
        <w:r w:rsidRPr="00C3036C">
          <w:rPr>
            <w:rFonts w:ascii="Arial" w:eastAsia="Times New Roman" w:hAnsi="Arial" w:cs="Arial"/>
            <w:color w:val="00466E"/>
            <w:spacing w:val="1"/>
            <w:sz w:val="16"/>
            <w:u w:val="single"/>
          </w:rPr>
          <w:t>от 11.05.2016 N 821-КЗ</w:t>
        </w:r>
      </w:hyperlink>
      <w:r w:rsidRPr="00C3036C">
        <w:rPr>
          <w:rFonts w:ascii="Arial" w:eastAsia="Times New Roman" w:hAnsi="Arial" w:cs="Arial"/>
          <w:color w:val="2D2D2D"/>
          <w:spacing w:val="1"/>
          <w:sz w:val="16"/>
          <w:szCs w:val="16"/>
        </w:rPr>
        <w:t>, </w:t>
      </w:r>
      <w:hyperlink r:id="rId13" w:history="1">
        <w:r w:rsidRPr="00C3036C">
          <w:rPr>
            <w:rFonts w:ascii="Arial" w:eastAsia="Times New Roman" w:hAnsi="Arial" w:cs="Arial"/>
            <w:color w:val="00466E"/>
            <w:spacing w:val="1"/>
            <w:sz w:val="16"/>
            <w:u w:val="single"/>
          </w:rPr>
          <w:t>от 05.12.2016 N 46-КЗ</w:t>
        </w:r>
      </w:hyperlink>
      <w:r w:rsidRPr="00C3036C">
        <w:rPr>
          <w:rFonts w:ascii="Arial" w:eastAsia="Times New Roman" w:hAnsi="Arial" w:cs="Arial"/>
          <w:color w:val="2D2D2D"/>
          <w:spacing w:val="1"/>
          <w:sz w:val="16"/>
          <w:szCs w:val="16"/>
        </w:rPr>
        <w:t>, </w:t>
      </w:r>
      <w:hyperlink r:id="rId14" w:history="1">
        <w:r w:rsidRPr="00C3036C">
          <w:rPr>
            <w:rFonts w:ascii="Arial" w:eastAsia="Times New Roman" w:hAnsi="Arial" w:cs="Arial"/>
            <w:color w:val="00466E"/>
            <w:spacing w:val="1"/>
            <w:sz w:val="16"/>
            <w:u w:val="single"/>
          </w:rPr>
          <w:t>от 06.04.2017 N 113-КЗ</w:t>
        </w:r>
      </w:hyperlink>
      <w:r w:rsidRPr="00C3036C">
        <w:rPr>
          <w:rFonts w:ascii="Arial" w:eastAsia="Times New Roman" w:hAnsi="Arial" w:cs="Arial"/>
          <w:color w:val="2D2D2D"/>
          <w:spacing w:val="1"/>
          <w:sz w:val="16"/>
          <w:szCs w:val="16"/>
        </w:rPr>
        <w:t>, </w:t>
      </w:r>
      <w:hyperlink r:id="rId15" w:history="1">
        <w:r w:rsidRPr="00C3036C">
          <w:rPr>
            <w:rFonts w:ascii="Arial" w:eastAsia="Times New Roman" w:hAnsi="Arial" w:cs="Arial"/>
            <w:color w:val="00466E"/>
            <w:spacing w:val="1"/>
            <w:sz w:val="16"/>
            <w:u w:val="single"/>
          </w:rPr>
          <w:t>от 05.07.2017 N 147-КЗ</w:t>
        </w:r>
      </w:hyperlink>
      <w:r w:rsidRPr="00C3036C">
        <w:rPr>
          <w:rFonts w:ascii="Arial" w:eastAsia="Times New Roman" w:hAnsi="Arial" w:cs="Arial"/>
          <w:color w:val="2D2D2D"/>
          <w:spacing w:val="1"/>
          <w:sz w:val="16"/>
          <w:szCs w:val="16"/>
        </w:rPr>
        <w:t>, </w:t>
      </w:r>
      <w:hyperlink r:id="rId16" w:history="1">
        <w:r w:rsidRPr="00C3036C">
          <w:rPr>
            <w:rFonts w:ascii="Arial" w:eastAsia="Times New Roman" w:hAnsi="Arial" w:cs="Arial"/>
            <w:color w:val="00466E"/>
            <w:spacing w:val="1"/>
            <w:sz w:val="16"/>
            <w:u w:val="single"/>
          </w:rPr>
          <w:t>от 05.12.2017 N 213-КЗ</w:t>
        </w:r>
      </w:hyperlink>
      <w:r w:rsidRPr="00C3036C">
        <w:rPr>
          <w:rFonts w:ascii="Arial" w:eastAsia="Times New Roman" w:hAnsi="Arial" w:cs="Arial"/>
          <w:color w:val="2D2D2D"/>
          <w:spacing w:val="1"/>
          <w:sz w:val="16"/>
          <w:szCs w:val="16"/>
        </w:rPr>
        <w:t>, </w:t>
      </w:r>
      <w:hyperlink r:id="rId17" w:history="1">
        <w:r w:rsidRPr="00C3036C">
          <w:rPr>
            <w:rFonts w:ascii="Arial" w:eastAsia="Times New Roman" w:hAnsi="Arial" w:cs="Arial"/>
            <w:color w:val="00466E"/>
            <w:spacing w:val="1"/>
            <w:sz w:val="16"/>
            <w:u w:val="single"/>
          </w:rPr>
          <w:t>от 26.12.2017 N 228-КЗ</w:t>
        </w:r>
      </w:hyperlink>
      <w:r w:rsidRPr="00C3036C">
        <w:rPr>
          <w:rFonts w:ascii="Arial" w:eastAsia="Times New Roman" w:hAnsi="Arial" w:cs="Arial"/>
          <w:color w:val="2D2D2D"/>
          <w:spacing w:val="1"/>
          <w:sz w:val="16"/>
          <w:szCs w:val="16"/>
        </w:rPr>
        <w:t>, </w:t>
      </w:r>
      <w:hyperlink r:id="rId18" w:history="1">
        <w:r w:rsidRPr="00C3036C">
          <w:rPr>
            <w:rFonts w:ascii="Arial" w:eastAsia="Times New Roman" w:hAnsi="Arial" w:cs="Arial"/>
            <w:color w:val="00466E"/>
            <w:spacing w:val="1"/>
            <w:sz w:val="16"/>
            <w:u w:val="single"/>
          </w:rPr>
          <w:t>от 09.04.2018 N 266-КЗ</w:t>
        </w:r>
      </w:hyperlink>
      <w:r w:rsidRPr="00C3036C">
        <w:rPr>
          <w:rFonts w:ascii="Arial" w:eastAsia="Times New Roman" w:hAnsi="Arial" w:cs="Arial"/>
          <w:color w:val="2D2D2D"/>
          <w:spacing w:val="1"/>
          <w:sz w:val="16"/>
          <w:szCs w:val="16"/>
        </w:rPr>
        <w:t>, </w:t>
      </w:r>
      <w:hyperlink r:id="rId19" w:history="1">
        <w:r w:rsidRPr="00C3036C">
          <w:rPr>
            <w:rFonts w:ascii="Arial" w:eastAsia="Times New Roman" w:hAnsi="Arial" w:cs="Arial"/>
            <w:color w:val="00466E"/>
            <w:spacing w:val="1"/>
            <w:sz w:val="16"/>
            <w:u w:val="single"/>
          </w:rPr>
          <w:t>от 04.05.2018 N 283-КЗ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Принят</w:t>
      </w:r>
      <w:r w:rsidRPr="00C3036C">
        <w:rPr>
          <w:rFonts w:ascii="Arial" w:eastAsia="Times New Roman" w:hAnsi="Arial" w:cs="Arial"/>
          <w:color w:val="2D2D2D"/>
          <w:spacing w:val="1"/>
          <w:sz w:val="16"/>
          <w:szCs w:val="16"/>
        </w:rPr>
        <w:br/>
        <w:t>Законодательным Собранием</w:t>
      </w:r>
      <w:r w:rsidRPr="00C3036C">
        <w:rPr>
          <w:rFonts w:ascii="Arial" w:eastAsia="Times New Roman" w:hAnsi="Arial" w:cs="Arial"/>
          <w:color w:val="2D2D2D"/>
          <w:spacing w:val="1"/>
          <w:sz w:val="16"/>
          <w:szCs w:val="16"/>
        </w:rPr>
        <w:br/>
        <w:t>Приморского края</w:t>
      </w:r>
      <w:r w:rsidRPr="00C3036C">
        <w:rPr>
          <w:rFonts w:ascii="Arial" w:eastAsia="Times New Roman" w:hAnsi="Arial" w:cs="Arial"/>
          <w:color w:val="2D2D2D"/>
          <w:spacing w:val="1"/>
          <w:sz w:val="16"/>
          <w:szCs w:val="16"/>
        </w:rPr>
        <w:br/>
        <w:t>31 июля 2013 года </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Глава 1. ОБЩИЕ ПОЛОЖЕНИЯ</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 Предмет и цели регулирования настоящего Закона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Настоящий Закон разработан в целях организации на территории Приморского края своевременного проведения капитального ремонта общего имущества в многоквартирных домах (далее - капитальный ремонт) для обеспечения безопасных и благоприятных условий проживания граждан и устанавливает правовые и организационные основы в данной области, регулирует порядок накопления, учета и целевого использования денежных средств, предназначенных для проведения капитального ремонта, а также определяет компетенцию, порядок создания регионального оператора - специализированной некоммерческой организации, создаваемой в организационно-правовой форме фонда, осуществляющей деятельность, направленную на обеспечение своевременного проведения капитального ремонта (далее - региональный оператор).</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2. Полномочия Администрации Приморского края</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К полномочиям Администрации Приморского края в сфере организации и проведения капитального ремонта относятся: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установление минимального размера взноса на капитальный ремонт (далее - минимальный размер взноса);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установление размера предельной стоимости услуг и (или) работ по капитальному ремонту, который может оплачиваться региональным оператором за счет средств фонда капитального ремонта, сформированного исходя из минимального размера взноса;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утверждение порядка проведения мониторинга технического состояния многоквартирных домов;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утверждение порядка предоставления лицом, на имя которого открыт специальный счет, и региональным оператором сведений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утверждение порядка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6) утверждение форм уведомления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w:t>
      </w:r>
      <w:r w:rsidRPr="00C3036C">
        <w:rPr>
          <w:rFonts w:ascii="Arial" w:eastAsia="Times New Roman" w:hAnsi="Arial" w:cs="Arial"/>
          <w:color w:val="2D2D2D"/>
          <w:spacing w:val="1"/>
          <w:sz w:val="16"/>
          <w:szCs w:val="16"/>
        </w:rPr>
        <w:lastRenderedPageBreak/>
        <w:t>капитального ремонта и порядка ведения реестров этих уведомлений и реестров специальных счетов;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создание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7(1) утверждение порядка проведения открытого конкурса на замещение должности руководителя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7(1) в ред. </w:t>
      </w:r>
      <w:hyperlink r:id="rId20" w:history="1">
        <w:r w:rsidRPr="00C3036C">
          <w:rPr>
            <w:rFonts w:ascii="Arial" w:eastAsia="Times New Roman" w:hAnsi="Arial" w:cs="Arial"/>
            <w:color w:val="00466E"/>
            <w:spacing w:val="1"/>
            <w:sz w:val="16"/>
            <w:u w:val="single"/>
          </w:rPr>
          <w:t>Закона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утратил силу. - </w:t>
      </w:r>
      <w:hyperlink r:id="rId21" w:history="1">
        <w:r w:rsidRPr="00C3036C">
          <w:rPr>
            <w:rFonts w:ascii="Arial" w:eastAsia="Times New Roman" w:hAnsi="Arial" w:cs="Arial"/>
            <w:color w:val="00466E"/>
            <w:spacing w:val="1"/>
            <w:sz w:val="16"/>
            <w:u w:val="single"/>
          </w:rPr>
          <w:t>Закон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9) утверждение и актуализация региональной программы капитального ремонта общего имущества в многоквартирных домах (далее - региональная программа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10) определение порядка проведения конкурса по отбору аудиторской организации (аудитора)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11) определение порядка принятия решения о проведении аудита, утверждении договора с аудиторской организацией (аудитором)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 определение порядка и сроков размещения годового отчета регионального оператора и аудиторского заключения в информационно-телекоммуникационной сети Интернет;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22" w:history="1">
        <w:r w:rsidRPr="00C3036C">
          <w:rPr>
            <w:rFonts w:ascii="Arial" w:eastAsia="Times New Roman" w:hAnsi="Arial" w:cs="Arial"/>
            <w:color w:val="00466E"/>
            <w:spacing w:val="1"/>
            <w:sz w:val="16"/>
            <w:u w:val="single"/>
          </w:rPr>
          <w:t>Закона Приморского края от 28.07.2015 N 658-КЗ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12(1) определение порядка установления необходимости проведения капитального ремонта общего имущества в многоквартирных домах;</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12(1) введен </w:t>
      </w:r>
      <w:hyperlink r:id="rId23" w:history="1">
        <w:r w:rsidRPr="00C3036C">
          <w:rPr>
            <w:rFonts w:ascii="Arial" w:eastAsia="Times New Roman" w:hAnsi="Arial" w:cs="Arial"/>
            <w:color w:val="00466E"/>
            <w:spacing w:val="1"/>
            <w:sz w:val="16"/>
            <w:u w:val="single"/>
          </w:rPr>
          <w:t>Законом Приморского края от 05.03.2014 N 383-КЗ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12(2) утратил силу. - </w:t>
      </w:r>
      <w:hyperlink r:id="rId24" w:history="1">
        <w:r w:rsidRPr="00C3036C">
          <w:rPr>
            <w:rFonts w:ascii="Arial" w:eastAsia="Times New Roman" w:hAnsi="Arial" w:cs="Arial"/>
            <w:color w:val="00466E"/>
            <w:spacing w:val="1"/>
            <w:sz w:val="16"/>
            <w:u w:val="single"/>
          </w:rPr>
          <w:t>Закон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12(3) определение порядка утверждения краткосрочных планов реализации региональной программы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12(3) введен </w:t>
      </w:r>
      <w:hyperlink r:id="rId25" w:history="1">
        <w:r w:rsidRPr="00C3036C">
          <w:rPr>
            <w:rFonts w:ascii="Arial" w:eastAsia="Times New Roman" w:hAnsi="Arial" w:cs="Arial"/>
            <w:color w:val="00466E"/>
            <w:spacing w:val="1"/>
            <w:sz w:val="16"/>
            <w:u w:val="single"/>
          </w:rPr>
          <w:t>Законом Приморского края от 03.06.2015 N 633-КЗ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12(4) определение органа исполнительной власти Приморского края, уполномоченного на ведение реестра квалифицированных подрядных организаций для оказания услуг и (или) выполнения работ по капитальному ремонту общего имущества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12(4) введен </w:t>
      </w:r>
      <w:hyperlink r:id="rId26" w:history="1">
        <w:r w:rsidRPr="00C3036C">
          <w:rPr>
            <w:rFonts w:ascii="Arial" w:eastAsia="Times New Roman" w:hAnsi="Arial" w:cs="Arial"/>
            <w:color w:val="00466E"/>
            <w:spacing w:val="1"/>
            <w:sz w:val="16"/>
            <w:u w:val="single"/>
          </w:rPr>
          <w:t>Законом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12(5)) установление порядка принятия решений по вопросам, предусмотренным пунктами 1 - 3 части 4 статьи 18 настоящего Закона, в случае возникновения аварии, или иных чрезвычайных ситуаций природного или техногенного характера;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12(5) введен </w:t>
      </w:r>
      <w:hyperlink r:id="rId27" w:history="1">
        <w:r w:rsidRPr="00C3036C">
          <w:rPr>
            <w:rFonts w:ascii="Arial" w:eastAsia="Times New Roman" w:hAnsi="Arial" w:cs="Arial"/>
            <w:color w:val="00466E"/>
            <w:spacing w:val="1"/>
            <w:sz w:val="16"/>
            <w:u w:val="single"/>
          </w:rPr>
          <w:t>Законом Приморского края от 06.04.2017 N 113-КЗ</w:t>
        </w:r>
      </w:hyperlink>
      <w:r w:rsidRPr="00C3036C">
        <w:rPr>
          <w:rFonts w:ascii="Arial" w:eastAsia="Times New Roman" w:hAnsi="Arial" w:cs="Arial"/>
          <w:color w:val="2D2D2D"/>
          <w:spacing w:val="1"/>
          <w:sz w:val="16"/>
          <w:szCs w:val="16"/>
        </w:rPr>
        <w:t>; в ред. </w:t>
      </w:r>
      <w:hyperlink r:id="rId28" w:history="1">
        <w:r w:rsidRPr="00C3036C">
          <w:rPr>
            <w:rFonts w:ascii="Arial" w:eastAsia="Times New Roman" w:hAnsi="Arial" w:cs="Arial"/>
            <w:color w:val="00466E"/>
            <w:spacing w:val="1"/>
            <w:sz w:val="16"/>
            <w:u w:val="single"/>
          </w:rPr>
          <w:t>Закона Приморского края от 04.05.2018 N 283-КЗ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12(6)) установление порядка определения невозможности оказания услуг и (или) выполнения работ по капитальному ремонту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12(6) введен </w:t>
      </w:r>
      <w:hyperlink r:id="rId29"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12(7)) установление порядка представления собственникам помещений в многоквартирном доме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(п. 12(7) введен </w:t>
      </w:r>
      <w:hyperlink r:id="rId30"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12(8)) установление порядка определения необходимости оказания услуг и (или) выполнения работ, предусмотренных пунктом 1 части 1 статьи 166 Жилищного кодекса Российской Федерации, одновременно в отношении двух и более внутридомовых инженерных систем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12(8) введен </w:t>
      </w:r>
      <w:hyperlink r:id="rId31"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12(9))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порядке выбора способа формирования фонда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12(9) введен </w:t>
      </w:r>
      <w:hyperlink r:id="rId32"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12(10))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12(10) введен </w:t>
      </w:r>
      <w:hyperlink r:id="rId33"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12(11))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12(11) введен </w:t>
      </w:r>
      <w:hyperlink r:id="rId34"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12(12)) установление порядка информирования собственников помещений в многоквартирных домах об исполнении органом государственной власти или органом местного самоуправления, уполномоченным на дату приватизации первого жилого помещения в многоквартирном доме выступать соответственно от имени Российской Федерации, Приморского края, муниципального образования в качестве собственника жилого помещения государственного или муниципального жилищного фонда, являвшимся наймодателем (далее - бывший наймодатель), обязанности по проведению капитального ремонта, а также о положениях части 4 статьи 190(1)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12(12) введен </w:t>
      </w:r>
      <w:hyperlink r:id="rId35"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12(13)) утверждение порядка определения бывшим наймодателем перечня услуг и (или) работ по капитальному ремонту,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12(13) введен </w:t>
      </w:r>
      <w:hyperlink r:id="rId36"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13) иные полномочия, предусмотренные настоящим Законом и иными нормативными правовыми актами Приморского края.</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Глава 2. ФОРМИРОВАНИЕ ФОНДА КАПИТАЛЬНОГО РЕМОНТА</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3. Способы формирования фонда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Жилищного кодекса Российской Федерации, а также кредитные и (или) </w:t>
      </w:r>
      <w:r w:rsidRPr="00C3036C">
        <w:rPr>
          <w:rFonts w:ascii="Arial" w:eastAsia="Times New Roman" w:hAnsi="Arial" w:cs="Arial"/>
          <w:color w:val="2D2D2D"/>
          <w:spacing w:val="1"/>
          <w:sz w:val="16"/>
          <w:szCs w:val="16"/>
        </w:rPr>
        <w:lastRenderedPageBreak/>
        <w:t>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 в ред. </w:t>
      </w:r>
      <w:hyperlink r:id="rId37"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Собственники помещений в многоквартирном доме вправе выбрать один из следующих способов формирования фонда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В случае,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частью 1 статьи 4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1(1)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документов, размер расходов, связанных с представлением платежных документов, условия оплаты этих услуг. При этом выбор уполномоченного лица, указанного в настоящем пункте, осуществляется по согласованию с ним;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1(1) введен </w:t>
      </w:r>
      <w:hyperlink r:id="rId38"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 в ред. </w:t>
      </w:r>
      <w:hyperlink r:id="rId39"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2 - 3) утратили силу. - </w:t>
      </w:r>
      <w:hyperlink r:id="rId40" w:history="1">
        <w:r w:rsidRPr="00C3036C">
          <w:rPr>
            <w:rFonts w:ascii="Arial" w:eastAsia="Times New Roman" w:hAnsi="Arial" w:cs="Arial"/>
            <w:color w:val="00466E"/>
            <w:spacing w:val="1"/>
            <w:sz w:val="16"/>
            <w:u w:val="single"/>
          </w:rPr>
          <w:t>Закон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3(1). Уполномоченное лицо, указанное в пункте 1(1) части 3 настоящей статьи, 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 размере средств, начисленных в качестве взносов на капитальный ремонт.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3(1) введена </w:t>
      </w:r>
      <w:hyperlink r:id="rId41" w:history="1">
        <w:r w:rsidRPr="00C3036C">
          <w:rPr>
            <w:rFonts w:ascii="Arial" w:eastAsia="Times New Roman" w:hAnsi="Arial" w:cs="Arial"/>
            <w:color w:val="00466E"/>
            <w:spacing w:val="1"/>
            <w:sz w:val="16"/>
            <w:u w:val="single"/>
          </w:rPr>
          <w:t>Законом Приморского края от 06.04.2017 N 113-КЗ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Владельцем специального счета может быть:</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жилищный кооператив, осуществляющий управление многоквартирным домом;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управляющая организация, осуществляющая управление многоквартирным домом на основании договора управления;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 в ред. </w:t>
      </w:r>
      <w:hyperlink r:id="rId42"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w:t>
      </w:r>
      <w:r w:rsidRPr="00C3036C">
        <w:rPr>
          <w:rFonts w:ascii="Arial" w:eastAsia="Times New Roman" w:hAnsi="Arial" w:cs="Arial"/>
          <w:color w:val="2D2D2D"/>
          <w:spacing w:val="1"/>
          <w:sz w:val="16"/>
          <w:szCs w:val="16"/>
        </w:rPr>
        <w:lastRenderedPageBreak/>
        <w:t>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4(1) введена </w:t>
      </w:r>
      <w:hyperlink r:id="rId43"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4(2) введена </w:t>
      </w:r>
      <w:hyperlink r:id="rId44"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8 настоящей статьи, имеют права и исполняют обязанности, предусмотренные частью 2 статьи 181 Жилищного кодекса Российской Федерации, начиная с даты, определяемой в соответствии с частью 3 и частью 3(1) статьи 4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Региональный оператор исполняет обязанности, предусмотренные статьей 25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 в ред. </w:t>
      </w:r>
      <w:hyperlink r:id="rId45" w:history="1">
        <w:r w:rsidRPr="00C3036C">
          <w:rPr>
            <w:rFonts w:ascii="Arial" w:eastAsia="Times New Roman" w:hAnsi="Arial" w:cs="Arial"/>
            <w:color w:val="00466E"/>
            <w:spacing w:val="1"/>
            <w:sz w:val="16"/>
            <w:u w:val="single"/>
          </w:rPr>
          <w:t>Закона Приморского края от 11.05.2016 N 821-КЗ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позднее чем за три месяца до возникновения обязанности по уплате взносов на капитальный ремонт.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Приморского края документов, предусмотренных частью 1 статьи 172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6 в ред. </w:t>
      </w:r>
      <w:hyperlink r:id="rId46"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7. Не позднее чем за один месяц до окончания срока, установленного абзацами первым и вторым части 6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w:t>
      </w:r>
      <w:r w:rsidRPr="00C3036C">
        <w:rPr>
          <w:rFonts w:ascii="Arial" w:eastAsia="Times New Roman" w:hAnsi="Arial" w:cs="Arial"/>
          <w:color w:val="2D2D2D"/>
          <w:spacing w:val="1"/>
          <w:sz w:val="16"/>
          <w:szCs w:val="16"/>
        </w:rPr>
        <w:lastRenderedPageBreak/>
        <w:t>фонда капитального ремонта, если такое решение не было принято ранее.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7 в ред. </w:t>
      </w:r>
      <w:hyperlink r:id="rId47"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В случае, если собственники помещений в многоквартирном доме в срок, установленный частью 6 настоящей статьи, не выбрали способ формирования фонда капитального ремонта или выбранный ими способ не был реализован в установленный частью 6 настоящей статьи срок, и в случаях, предусмотренных частью 7 статьи 18 настоящего Закона, орган местного самоуправления в течение месяца со дня получения от органа государственного жилищного надзора Приморского края информации, предусмотренной частью 4 статьи 172 Жилищного кодекса Российской Федерации,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8 введена </w:t>
      </w:r>
      <w:hyperlink r:id="rId48" w:history="1">
        <w:r w:rsidRPr="00C3036C">
          <w:rPr>
            <w:rFonts w:ascii="Arial" w:eastAsia="Times New Roman" w:hAnsi="Arial" w:cs="Arial"/>
            <w:color w:val="00466E"/>
            <w:spacing w:val="1"/>
            <w:sz w:val="16"/>
            <w:u w:val="single"/>
          </w:rPr>
          <w:t>Законом Приморского края от 05.03.2014 N 383-КЗ</w:t>
        </w:r>
      </w:hyperlink>
      <w:r w:rsidRPr="00C3036C">
        <w:rPr>
          <w:rFonts w:ascii="Arial" w:eastAsia="Times New Roman" w:hAnsi="Arial" w:cs="Arial"/>
          <w:color w:val="2D2D2D"/>
          <w:spacing w:val="1"/>
          <w:sz w:val="16"/>
          <w:szCs w:val="16"/>
        </w:rPr>
        <w:t>; в ред. </w:t>
      </w:r>
      <w:hyperlink r:id="rId49" w:history="1">
        <w:r w:rsidRPr="00C3036C">
          <w:rPr>
            <w:rFonts w:ascii="Arial" w:eastAsia="Times New Roman" w:hAnsi="Arial" w:cs="Arial"/>
            <w:color w:val="00466E"/>
            <w:spacing w:val="1"/>
            <w:sz w:val="16"/>
            <w:u w:val="single"/>
          </w:rPr>
          <w:t>Законов Приморского края от 06.04.2017 N 113-КЗ</w:t>
        </w:r>
      </w:hyperlink>
      <w:r w:rsidRPr="00C3036C">
        <w:rPr>
          <w:rFonts w:ascii="Arial" w:eastAsia="Times New Roman" w:hAnsi="Arial" w:cs="Arial"/>
          <w:color w:val="2D2D2D"/>
          <w:spacing w:val="1"/>
          <w:sz w:val="16"/>
          <w:szCs w:val="16"/>
        </w:rPr>
        <w:t>, </w:t>
      </w:r>
      <w:hyperlink r:id="rId50" w:history="1">
        <w:r w:rsidRPr="00C3036C">
          <w:rPr>
            <w:rFonts w:ascii="Arial" w:eastAsia="Times New Roman" w:hAnsi="Arial" w:cs="Arial"/>
            <w:color w:val="00466E"/>
            <w:spacing w:val="1"/>
            <w:sz w:val="16"/>
            <w:u w:val="single"/>
          </w:rPr>
          <w:t>от 09.04.2018 N 266-КЗ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Статья 3(1). Специальный депозит</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(введена </w:t>
      </w:r>
      <w:hyperlink r:id="rId51" w:history="1">
        <w:r w:rsidRPr="00C3036C">
          <w:rPr>
            <w:rFonts w:ascii="Arial" w:eastAsia="Times New Roman" w:hAnsi="Arial" w:cs="Arial"/>
            <w:color w:val="00466E"/>
            <w:spacing w:val="1"/>
            <w:sz w:val="16"/>
            <w:u w:val="single"/>
          </w:rPr>
          <w:t>Законом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Жилищного кодекса Российской Федерации,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Жилищным кодексом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частях 1 и 2 статьи 11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1(2)-1 и 1(2) части 2 статьи 44 Жилищного кодекса Российской Федерации,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4. Взносы на капитальный ремонт</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статьи 169, частью 8 статьи 170 и частью 5 статьи 181 Жилищного кодекса Российской Федерации, в размере, установленном в соответствии с частью 8(1) статьи 156 Жилищного кодекса Российской Федерации, или, если соответствующее решение принято общим собранием собственников помещений в многоквартирном доме, в большем размере.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2 в ред. </w:t>
      </w:r>
      <w:hyperlink r:id="rId52"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3. Обязанность по уплате взносов на капитальный ремонт возникает у собственников помещений в многоквартирном </w:t>
      </w:r>
      <w:r w:rsidRPr="00C3036C">
        <w:rPr>
          <w:rFonts w:ascii="Arial" w:eastAsia="Times New Roman" w:hAnsi="Arial" w:cs="Arial"/>
          <w:color w:val="2D2D2D"/>
          <w:spacing w:val="1"/>
          <w:sz w:val="16"/>
          <w:szCs w:val="16"/>
        </w:rPr>
        <w:lastRenderedPageBreak/>
        <w:t>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53" w:history="1">
        <w:r w:rsidRPr="00C3036C">
          <w:rPr>
            <w:rFonts w:ascii="Arial" w:eastAsia="Times New Roman" w:hAnsi="Arial" w:cs="Arial"/>
            <w:color w:val="00466E"/>
            <w:spacing w:val="1"/>
            <w:sz w:val="16"/>
            <w:u w:val="single"/>
          </w:rPr>
          <w:t>Закона Приморского края от 05.03.2014 N 383-КЗ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59 календарных месяцев с даты включения данного многоквартирного дома в региональную программу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3(1) в ред. </w:t>
      </w:r>
      <w:hyperlink r:id="rId54" w:history="1">
        <w:r w:rsidRPr="00C3036C">
          <w:rPr>
            <w:rFonts w:ascii="Arial" w:eastAsia="Times New Roman" w:hAnsi="Arial" w:cs="Arial"/>
            <w:color w:val="00466E"/>
            <w:spacing w:val="1"/>
            <w:sz w:val="16"/>
            <w:u w:val="single"/>
          </w:rPr>
          <w:t>Закона Приморского края от 05.07.2017 N 147-КЗ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5. Порядок расчета и установления минимального размера взноса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Минимальный размер взноса устанавливается Администрацией Приморского края на трехлетний период реализации региональной программы капитального ремонта с разбивкой по годам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настоящим Законом. Минимальный размер взноса, установленный на второй и третий год указанного трехлетнего периода, подлежит индексации, исходя из уровня инфляции.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Минимальный размер взноса рассчитывается с учетом установленного частью 1 статьи 19 настоящего Закона перечня услуг и (или) работ по капитальному ремонту общего имущества в многоквартирном доме, исходя из следующих критериев: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этажность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благоустроенность многоквартирного дома, включая наличие внутридомовых инженерных коммуникаций (сетей), лифтового оборудования и т.п.;</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материал конструктивных элементов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стоимость проведения капитального ремонта отдельных элементов строительных конструкций и инженерных систем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нормативные сроки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(нормативные межремонтные сроки).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lastRenderedPageBreak/>
        <w:t>Статья 6. Минимальный размер фонда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Минимальный размер фонда капитального ремонта в отношении многоквартирных домов, собственники помещений в которых формируют фонды капитального ремонта на специальных счетах, устанавливается как доля, которая не может превышать 50 процентов от оценочной стоимости капитального ремонта,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включающего все услуги и работы, входящие в перечень услуг и (или) работ по капитальному ремонту общего имущества в многоквартирном доме, установленный частью 1 статьи 19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 в ред. </w:t>
      </w:r>
      <w:hyperlink r:id="rId55"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Под оценочной стоимостью капитального ремонта понимается общая сумма средств по всем видам услуг и (или) работ, необходимых для проведения капитального ремонта, рассчитанная, исходя из минимального размера взноса и объемов требуемых услуг и (или) работ.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Оценочная стоимость капитального ремонта определяется собственниками помещений в многоквартирном доме, формирующими фонд капитального ремонта на специальном счете, в соответствии с действующим законодательством.</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7. Сроки уплаты взносов на капитальный ремонт</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20 числа месяца, следующего за истекшим месяцем.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В случае формирования фонда капитального ремонта на специальном счете регионального оператора собственники помещений в многоквартирном доме уплачивают взносы на капитальный ремонт путем перечисления на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56" w:history="1">
        <w:r w:rsidRPr="00C3036C">
          <w:rPr>
            <w:rFonts w:ascii="Arial" w:eastAsia="Times New Roman" w:hAnsi="Arial" w:cs="Arial"/>
            <w:color w:val="00466E"/>
            <w:spacing w:val="1"/>
            <w:sz w:val="16"/>
            <w:u w:val="single"/>
          </w:rPr>
          <w:t>Законов Приморского края от 22.12.2015 N 754-КЗ</w:t>
        </w:r>
      </w:hyperlink>
      <w:r w:rsidRPr="00C3036C">
        <w:rPr>
          <w:rFonts w:ascii="Arial" w:eastAsia="Times New Roman" w:hAnsi="Arial" w:cs="Arial"/>
          <w:color w:val="2D2D2D"/>
          <w:spacing w:val="1"/>
          <w:sz w:val="16"/>
          <w:szCs w:val="16"/>
        </w:rPr>
        <w:t>, </w:t>
      </w:r>
      <w:hyperlink r:id="rId57" w:history="1">
        <w:r w:rsidRPr="00C3036C">
          <w:rPr>
            <w:rFonts w:ascii="Arial" w:eastAsia="Times New Roman" w:hAnsi="Arial" w:cs="Arial"/>
            <w:color w:val="00466E"/>
            <w:spacing w:val="1"/>
            <w:sz w:val="16"/>
            <w:u w:val="single"/>
          </w:rPr>
          <w:t>от 05.12.2017 N 213-КЗ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8. Учет фондов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Данный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58"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 В случае, если региональный оператор является владельцем специального счета, региональный оператор предоставляет по требованию любого собственника помещения в многоквартирном доме сведения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порядке, утвержденном Администрацией Приморского края. Ведение такого учета может осуществляться в электронной форме.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t>(в ред. </w:t>
      </w:r>
      <w:hyperlink r:id="rId59" w:history="1">
        <w:r w:rsidRPr="00C3036C">
          <w:rPr>
            <w:rFonts w:ascii="Arial" w:eastAsia="Times New Roman" w:hAnsi="Arial" w:cs="Arial"/>
            <w:color w:val="00466E"/>
            <w:spacing w:val="1"/>
            <w:sz w:val="16"/>
            <w:u w:val="single"/>
          </w:rPr>
          <w:t>Законов Приморского края от 03.06.2015 N 633-КЗ</w:t>
        </w:r>
      </w:hyperlink>
      <w:r w:rsidRPr="00C3036C">
        <w:rPr>
          <w:rFonts w:ascii="Arial" w:eastAsia="Times New Roman" w:hAnsi="Arial" w:cs="Arial"/>
          <w:color w:val="2D2D2D"/>
          <w:spacing w:val="1"/>
          <w:sz w:val="16"/>
          <w:szCs w:val="16"/>
        </w:rPr>
        <w:t>, </w:t>
      </w:r>
      <w:hyperlink r:id="rId60" w:history="1">
        <w:r w:rsidRPr="00C3036C">
          <w:rPr>
            <w:rFonts w:ascii="Arial" w:eastAsia="Times New Roman" w:hAnsi="Arial" w:cs="Arial"/>
            <w:color w:val="00466E"/>
            <w:spacing w:val="1"/>
            <w:sz w:val="16"/>
            <w:u w:val="single"/>
          </w:rPr>
          <w:t>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Система учета фондов капитального ремонта включает в себя сведения о размере: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61"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средств, направленных региональным оператором на капитальный ремонт, в том числе размере предоставленной рассрочки оплаты услуг и (или) работ по капитальному ремонту;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задолженности собственников помещений за оказанные услуги и (или) выполненные работы по капитальному ремонту;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кредитов, займов,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погашения таких кредитов, займов.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4 введен </w:t>
      </w:r>
      <w:hyperlink r:id="rId62"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Региональный оператор по запросу предоставляет сведения, предусмотренные частью 3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Указанные сведения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способом, позволяющим обеспечить подтверждение получения адресатом.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4(1). Отчет регионального оператора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жилищно-коммунального хозяйства.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4(1) введена </w:t>
      </w:r>
      <w:hyperlink r:id="rId63"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 введена </w:t>
      </w:r>
      <w:hyperlink r:id="rId64" w:history="1">
        <w:r w:rsidRPr="00C3036C">
          <w:rPr>
            <w:rFonts w:ascii="Arial" w:eastAsia="Times New Roman" w:hAnsi="Arial" w:cs="Arial"/>
            <w:color w:val="00466E"/>
            <w:spacing w:val="1"/>
            <w:sz w:val="16"/>
            <w:u w:val="single"/>
          </w:rPr>
          <w:t>Законом Приморского края от 05.03.2014 N 383-КЗ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В случае изменения сведений в отношении находящихся в собственности Приморского края, муниципальной собственности жилых и нежилых помещений в многоквартирных домах, включенных в региональную программу капитального ремонта, в части адреса, площади, собственника, плательщика взносов уполномоченный орган, осуществляющий в пределах своих полномочий государственное управление и регулирование в сфере управления и распоряжения имуществом, находящимся в собственности Приморского края, органы местного самоуправления, уполномоченные на ведение реестров муниципального имущества, направляют региональному оператору информацию об указанных изменениях, включая дату и их правовые основания, в срок до 3-го числа месяца, следующего за месяцем, в котором произошли изменения.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Форма предоставления сведений, указанных в абзаце первом настоящей части, устанавливается уполномоченным Администрацией Приморского края органом исполнительной власти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6 введена </w:t>
      </w:r>
      <w:hyperlink r:id="rId65"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lastRenderedPageBreak/>
        <w:t>Статья 9. Контроль за формированием фонда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Приморского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 по форме, установленной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Владелец специального счета обязан ежеквартально нарастающим итогом в срок не позднее 10-го числа месяца, следующего за отчетным периодом, представлять в орган государственного жилищного надзора Приморского края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в порядке и по форме, установленной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66" w:history="1">
        <w:r w:rsidRPr="00C3036C">
          <w:rPr>
            <w:rFonts w:ascii="Arial" w:eastAsia="Times New Roman" w:hAnsi="Arial" w:cs="Arial"/>
            <w:color w:val="00466E"/>
            <w:spacing w:val="1"/>
            <w:sz w:val="16"/>
            <w:u w:val="single"/>
          </w:rPr>
          <w:t>Законов Приморского края от 06.04.2017 N 113-КЗ</w:t>
        </w:r>
      </w:hyperlink>
      <w:r w:rsidRPr="00C3036C">
        <w:rPr>
          <w:rFonts w:ascii="Arial" w:eastAsia="Times New Roman" w:hAnsi="Arial" w:cs="Arial"/>
          <w:color w:val="2D2D2D"/>
          <w:spacing w:val="1"/>
          <w:sz w:val="16"/>
          <w:szCs w:val="16"/>
        </w:rPr>
        <w:t>, </w:t>
      </w:r>
      <w:hyperlink r:id="rId67" w:history="1">
        <w:r w:rsidRPr="00C3036C">
          <w:rPr>
            <w:rFonts w:ascii="Arial" w:eastAsia="Times New Roman" w:hAnsi="Arial" w:cs="Arial"/>
            <w:color w:val="00466E"/>
            <w:spacing w:val="1"/>
            <w:sz w:val="16"/>
            <w:u w:val="single"/>
          </w:rPr>
          <w:t>от 04.05.2018 N 283-КЗ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Региональный оператор обязан ежеквартально нарастающим итогом в срок не позднее 10-го числа месяца, следующего за отчетным периодом, представлять в орган государственного жилищного надзора Приморского края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сведения о поступлении взносов на капитальный ремонт от собственников помещений в таких многоквартирных домах в порядке и по форме, которые установлены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 в ред. </w:t>
      </w:r>
      <w:hyperlink r:id="rId68" w:history="1">
        <w:r w:rsidRPr="00C3036C">
          <w:rPr>
            <w:rFonts w:ascii="Arial" w:eastAsia="Times New Roman" w:hAnsi="Arial" w:cs="Arial"/>
            <w:color w:val="00466E"/>
            <w:spacing w:val="1"/>
            <w:sz w:val="16"/>
            <w:u w:val="single"/>
          </w:rPr>
          <w:t>Закона Приморского края от 04.05.2018 N 283-КЗ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Орган государственного жилищного надзора Приморского края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не реализовали или изменили способ формирования фонда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69" w:history="1">
        <w:r w:rsidRPr="00C3036C">
          <w:rPr>
            <w:rFonts w:ascii="Arial" w:eastAsia="Times New Roman" w:hAnsi="Arial" w:cs="Arial"/>
            <w:color w:val="00466E"/>
            <w:spacing w:val="1"/>
            <w:sz w:val="16"/>
            <w:u w:val="single"/>
          </w:rPr>
          <w:t>Закона Приморского края от 03.12.2014 N 515-КЗ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Ведение указанных в настоящей статье реестров осуществляется органом государственного жилищного надзора Приморского края в электронной форме в порядке, установленном Администрацией Приморского края. Информирование органа местного самоуправления и регионального оператора, предусмотренное частью 4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10. Изменение способа формирования фонда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2 в ред. </w:t>
      </w:r>
      <w:hyperlink r:id="rId70"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части 3 статьи 173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частью 4 статьи 170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71" w:history="1">
        <w:r w:rsidRPr="00C3036C">
          <w:rPr>
            <w:rFonts w:ascii="Arial" w:eastAsia="Times New Roman" w:hAnsi="Arial" w:cs="Arial"/>
            <w:color w:val="00466E"/>
            <w:spacing w:val="1"/>
            <w:sz w:val="16"/>
            <w:u w:val="single"/>
          </w:rPr>
          <w:t>Закона Приморского края от 10.02.2014 N 359-КЗ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8 статьи 3 настоящего Закона,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статьи 173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5(1) введена </w:t>
      </w:r>
      <w:hyperlink r:id="rId72"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73" w:history="1">
        <w:r w:rsidRPr="00C3036C">
          <w:rPr>
            <w:rFonts w:ascii="Arial" w:eastAsia="Times New Roman" w:hAnsi="Arial" w:cs="Arial"/>
            <w:color w:val="00466E"/>
            <w:spacing w:val="1"/>
            <w:sz w:val="16"/>
            <w:u w:val="single"/>
          </w:rPr>
          <w:t>Закона Приморского края от 10.02.2014 N 359-КЗ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Владелец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При изменении способа формирования фонда капитального ремонта в случаях, предусмотренных Жилищным кодексом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8 введена </w:t>
      </w:r>
      <w:hyperlink r:id="rId74"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9. В случае, если на основании сведений, полученных в соответствии с частью 2 статьи 9 настоящего Закона, размер фактических поступлений взносов на капитальный ремонт составляет менее чем 50 процентов от размера начисленных </w:t>
      </w:r>
      <w:r w:rsidRPr="00C3036C">
        <w:rPr>
          <w:rFonts w:ascii="Arial" w:eastAsia="Times New Roman" w:hAnsi="Arial" w:cs="Arial"/>
          <w:color w:val="2D2D2D"/>
          <w:spacing w:val="1"/>
          <w:sz w:val="16"/>
          <w:szCs w:val="16"/>
        </w:rPr>
        <w:lastRenderedPageBreak/>
        <w:t>взносов на капитальный ремонт, орган государственного жилищного надзора Приморского края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Приморского края и о последствиях, предусмотренных Жилищным кодексом Российской Федерации в связи с непогашением задолженности в установленный срок.</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9 введена </w:t>
      </w:r>
      <w:hyperlink r:id="rId75"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 в ред. </w:t>
      </w:r>
      <w:hyperlink r:id="rId76" w:history="1">
        <w:r w:rsidRPr="00C3036C">
          <w:rPr>
            <w:rFonts w:ascii="Arial" w:eastAsia="Times New Roman" w:hAnsi="Arial" w:cs="Arial"/>
            <w:color w:val="00466E"/>
            <w:spacing w:val="1"/>
            <w:sz w:val="16"/>
            <w:u w:val="single"/>
          </w:rPr>
          <w:t>Законов Приморского края от 06.04.2017 N 113-КЗ</w:t>
        </w:r>
      </w:hyperlink>
      <w:r w:rsidRPr="00C3036C">
        <w:rPr>
          <w:rFonts w:ascii="Arial" w:eastAsia="Times New Roman" w:hAnsi="Arial" w:cs="Arial"/>
          <w:color w:val="2D2D2D"/>
          <w:spacing w:val="1"/>
          <w:sz w:val="16"/>
          <w:szCs w:val="16"/>
        </w:rPr>
        <w:t>, </w:t>
      </w:r>
      <w:hyperlink r:id="rId77" w:history="1">
        <w:r w:rsidRPr="00C3036C">
          <w:rPr>
            <w:rFonts w:ascii="Arial" w:eastAsia="Times New Roman" w:hAnsi="Arial" w:cs="Arial"/>
            <w:color w:val="00466E"/>
            <w:spacing w:val="1"/>
            <w:sz w:val="16"/>
            <w:u w:val="single"/>
          </w:rPr>
          <w:t>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10. Владелец специального счета, получивший уведомление органа государственного жилищного надзора Приморского края, указанное в части 9 настоящей статьи, не позднее пяти рабочих дней информирует в письменной форме и с использованием системы собственников помещений в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Приморского края, о необходимости погашения задолженности и 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9 настоящей статьи, владелец специального счета обязан инициировать проведение общего собрания собственников помещений в многоквартирном доме в целях принятия решения о порядке погашения задолженности.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10 введена </w:t>
      </w:r>
      <w:hyperlink r:id="rId78"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 в ред. </w:t>
      </w:r>
      <w:hyperlink r:id="rId79"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10(1).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9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9 настоящей статьи, лицо, осуществляющее управление многоквартирным домом, лицо, указанное в части 3 статьи 164 Жилищного кодекса Российской Федерации,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10(1) введена </w:t>
      </w:r>
      <w:hyperlink r:id="rId80"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 в ред. </w:t>
      </w:r>
      <w:hyperlink r:id="rId81"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11. Если в течение пяти месяцев с даты получения уведомления, указанного в части 9 настоящей статьи, задолженность не была погашена в размере, указанном в уведомлении органа государственного жилищного надзора Приморского края, и последнему не представлены документы, подтверждающие погашение такой задолженности, орган государственного жилищного надзора Приморского края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11 введена </w:t>
      </w:r>
      <w:hyperlink r:id="rId82"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11. Использование средств фонда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lastRenderedPageBreak/>
        <w:br/>
        <w:t>1. Средства фонда капитального ремонта могут использоваться для оплаты услуг и (или) работ по капитальному ремонту,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83"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За счет средств фонда капитального ремонта в пределах суммы, сформированной, исходя из минимального размера взноса на капитальный ремонт, может осуществляться финансирование только услуг (работ), предусмотренных частью 1 статьи 19 настоящего Закона, погашение кредитов, займов, полученных и использованных в целях оплаты данных услуг (работ), и уплата процентов за пользование этими кредитами, займами.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Жилищного кодекса Российской Федерации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12. Меры государственной поддержки в Приморском крае</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Финансирование услуг и (или) работ по капитальному ремонту может осуществляться с применением мер финансовой поддержки за счет средств краевого бюджета.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84"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Финансовая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на финансирование работ по капитальному ремонту по видам услуг (работ), включенных в региональную программу капитального ремонта, в соответствии с бюджетным законодательством Российской Федерации в форме субсидии (далее - субсидия).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85"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Субсидия предоставляется при следующих условиях:</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собственники помещений в многоквартирном доме выбрали способ формирования фонда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виды работ по капитальному ремонту соответствуют перечню услуг и (или) работ по капитальному ремонту в многоквартирном доме, установленному частью 1 статьи 19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многоквартирный дом участвует в получении финансовой поддержки за счет средств местного бюджета муниципального образования, на территории которого расположен этот многоквартирный дом.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Субсидия не предоставляется в следующих случаях:</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1) многоквартирный дом подлежит капитальному ремонту за счет средств местного бюджета на основании решения суда, но только по тем видам услуг и (или) работ, по которым такое судебное решение вступило в законную силу и если со дня его вступления в силу прошло не менее трех лет, в течение которых исполнительный лист, выданный на основании этого </w:t>
      </w:r>
      <w:r w:rsidRPr="00C3036C">
        <w:rPr>
          <w:rFonts w:ascii="Arial" w:eastAsia="Times New Roman" w:hAnsi="Arial" w:cs="Arial"/>
          <w:color w:val="2D2D2D"/>
          <w:spacing w:val="1"/>
          <w:sz w:val="16"/>
          <w:szCs w:val="16"/>
        </w:rPr>
        <w:lastRenderedPageBreak/>
        <w:t>решения, не предъявлен к исполнению;</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 в ред. </w:t>
      </w:r>
      <w:hyperlink r:id="rId86" w:history="1">
        <w:r w:rsidRPr="00C3036C">
          <w:rPr>
            <w:rFonts w:ascii="Arial" w:eastAsia="Times New Roman" w:hAnsi="Arial" w:cs="Arial"/>
            <w:color w:val="00466E"/>
            <w:spacing w:val="1"/>
            <w:sz w:val="16"/>
            <w:u w:val="single"/>
          </w:rPr>
          <w:t>Закона Приморского края от 12.05.2014 N 412-КЗ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период эксплуатации многоквартирного дома после его ввода составляет 15 лет или менее;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собственники помещений в многоквартирном доме приняли решение о переносе срока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Порядок определения объема и предоставления субсидии утверждается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В случае предоставления товариществам собственников жилья, жилищным, жилищно-строительным кооперативам, управляющим организациям субсидии привлечение указанными лицами подрядных организаций осуществляется на конкурсной основе в порядке, установленном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6 введена </w:t>
      </w:r>
      <w:hyperlink r:id="rId87"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Глава 3. РЕГИОНАЛЬНАЯ ПРОГРАММА КАПИТАЛЬНОГО РЕМОНТА</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13. Региональная программа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Региональная программа капитального ремонта утверждается постановлением Администрации Приморского края в целях планирования и организации проведения капитального ремонта, планирования предоставления государственной поддержки, муниципальной поддержки на проведение капитального ремонта за счет средств краевого бюджета 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 в ред. </w:t>
      </w:r>
      <w:hyperlink r:id="rId88"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1(1). Региональная программа капитального ремонта определяет предельные сроки проведения собственниками помещений в многоквартирных домах и (или) региональным оператором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1(1) введена </w:t>
      </w:r>
      <w:hyperlink r:id="rId89" w:history="1">
        <w:r w:rsidRPr="00C3036C">
          <w:rPr>
            <w:rFonts w:ascii="Arial" w:eastAsia="Times New Roman" w:hAnsi="Arial" w:cs="Arial"/>
            <w:color w:val="00466E"/>
            <w:spacing w:val="1"/>
            <w:sz w:val="16"/>
            <w:u w:val="single"/>
          </w:rPr>
          <w:t>Законом Приморского края от 05.03.2014 N 383-КЗ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Региональная программа капитального ремонта формируется на срок, необходимый для проведения капитального ремонта по всем многоквартирным домам, расположенным на территории Приморского края, подлежащим капитальному ремонту в соответствии с действующим законодательством, но не менее чем на 30 лет.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2(1) введена </w:t>
      </w:r>
      <w:hyperlink r:id="rId90"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Региональная программа капитального ремонта включает в себя: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перечень всех многоквартирных домов в Приморском крае (в том числе многоквартирных домов, все помещения в которых принадлежат одному собственнику) с указанием технических и эксплуатационных характеристик данных домов (адрес, этажность, площадь, материал конструктивных элементов, количество жителей и т.п.), за исключением многоквартирных домов, признанных в установленном Правительством Российской Федерации порядке аварийными и подлежащими сносу и (или) реконструкции, а также домов, имеющих менее трех квартир;</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1 в ред. </w:t>
      </w:r>
      <w:hyperlink r:id="rId91"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перечень услуг и (или) работ по капитальному ремонту общего имущества в многоквартирном доме, установленный пунктами 1 - 7 части 1 статьи 19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(в ред. </w:t>
      </w:r>
      <w:hyperlink r:id="rId92" w:history="1">
        <w:r w:rsidRPr="00C3036C">
          <w:rPr>
            <w:rFonts w:ascii="Arial" w:eastAsia="Times New Roman" w:hAnsi="Arial" w:cs="Arial"/>
            <w:color w:val="00466E"/>
            <w:spacing w:val="1"/>
            <w:sz w:val="16"/>
            <w:u w:val="single"/>
          </w:rPr>
          <w:t>Закона Приморского края от 03.12.2014 N 515-КЗ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плановый период проведения капитального ремонта общего имущества в многоквартирном доме, равный трем календарным годам, в течение которых должен быть проведен такой ремонт, по каждому виду услуг и (или) работ с учетом необходимости оказания услуг и (или) выполнения работ, предусмотренных пунктом 1 части 1 статьи 19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Администрации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3 в ред. </w:t>
      </w:r>
      <w:hyperlink r:id="rId93"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3(1). Решение о включении в перечень услуг и (или) работ проведения энергетического обследования многоквартирного дома, установленного пунктом 10 части 1 статьи 19 настоящего Закона, принимается собственниками помещений в многоквартирном доме на общем собрании самостоятельно.</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3(1) введена </w:t>
      </w:r>
      <w:hyperlink r:id="rId94" w:history="1">
        <w:r w:rsidRPr="00C3036C">
          <w:rPr>
            <w:rFonts w:ascii="Arial" w:eastAsia="Times New Roman" w:hAnsi="Arial" w:cs="Arial"/>
            <w:color w:val="00466E"/>
            <w:spacing w:val="1"/>
            <w:sz w:val="16"/>
            <w:u w:val="single"/>
          </w:rPr>
          <w:t>Законом Приморского края от 03.12.2014 N 515-КЗ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осуществляются при наличии соответствующего решения общего собрания собственников помещений в многоквартирном доме, за исключением случая, если: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изменение способа формирования фонда капитального ремонта произошло по основаниям, предусмотренным частью 7 статьи 189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 порядке, установленном нормативным правовым актом Администрации Приморского края,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4 введен </w:t>
      </w:r>
      <w:hyperlink r:id="rId95"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2(1) настоящей статьи.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5 введен </w:t>
      </w:r>
      <w:hyperlink r:id="rId96"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 в ред. </w:t>
      </w:r>
      <w:hyperlink r:id="rId97"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4(1).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w:t>
      </w:r>
      <w:r w:rsidRPr="00C3036C">
        <w:rPr>
          <w:rFonts w:ascii="Arial" w:eastAsia="Times New Roman" w:hAnsi="Arial" w:cs="Arial"/>
          <w:color w:val="2D2D2D"/>
          <w:spacing w:val="1"/>
          <w:sz w:val="16"/>
          <w:szCs w:val="16"/>
        </w:rPr>
        <w:lastRenderedPageBreak/>
        <w:t>(или)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4(1) введена </w:t>
      </w:r>
      <w:hyperlink r:id="rId98"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14. Электронная база данных региональной программы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Технические и общие характеристики многоквартирных домов, период (год) проведения работ по капитальному ремонту по видам таких работ и иные данные и сведения, необходимые для реализации региональной программы капитального ремонта, составляют электронную базу данных региональной программы капитального ремонта (далее - электронная база данных), которая в форме программной версии размещается на официальном сайте Администрации Приморского края в информационно-телекоммуникационной сети Интернет.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Программная версия электронной базы, размещенная на официальном сайте Администрации Приморского края, является электронным приложением к региональной программе капитального ремонта и в полном объеме переносу на бумажный носитель не подлежит.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Электронная база данных формируется (заполняется) органами местного самоуправления самостоятельно. Ответственность за достоверность вносимых в электронную базу данных сведений возлагается на органы местного самоуправления.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Вносимые в электронную базу данных органами местного самоуправления сведения должны соответствовать данным органа технической инвентаризации (БТИ) соответствующего муниципального образования, статистическим данным Территориального органа Федеральной службы государственной статистики по Приморскому краю, данным электронного паспорта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Поддержку и техническое сопровождение электронной базы данных осуществляет региональный оператор.</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15. Порядок разработки и утверждения региональной программы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Для формирования региональной программы капитального ремонта лица, осуществляющие управление многоквартирными домами, в течение двух календарных месяцев с даты вступления в силу настоящего Закона представляют в органы местного самоуправления информацию о многоквартирных домах, управление которыми они осуществляют, в том числе технические и эксплуатационные характеристики домов, предполагаемый срок проведения капитального ремонта по каждому виду услуг и (или) работ, предусмотренных настоящим Законом, с указанием стоимости работ на срок реализации данных мероприятий не менее чем три года.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Орган местного самоуправления обобщает поступившую информацию, а также собирает информацию по многоквартирным домам, находящимся в муниципальной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части 1 настоящей статьи.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На основании поступившей и собранной информации органы местного самоуправления формируют предложения и заносят сведения в электронную базу данных.</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Предложения по формированию региональной программы капитального ремонта предоставляются органом местного самоуправления в уполномоченный Администрацией Приморского края орган исполнительной власти Приморского края (далее - уполномоченный орган) не позднее трех календарных месяцев с даты вступления в силу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99" w:history="1">
        <w:r w:rsidRPr="00C3036C">
          <w:rPr>
            <w:rFonts w:ascii="Arial" w:eastAsia="Times New Roman" w:hAnsi="Arial" w:cs="Arial"/>
            <w:color w:val="00466E"/>
            <w:spacing w:val="1"/>
            <w:sz w:val="16"/>
            <w:u w:val="single"/>
          </w:rPr>
          <w:t>Закона Приморского края от 07.04.2015 N 585-КЗ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 и направляет его на утверждение в Администрацию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00" w:history="1">
        <w:r w:rsidRPr="00C3036C">
          <w:rPr>
            <w:rFonts w:ascii="Arial" w:eastAsia="Times New Roman" w:hAnsi="Arial" w:cs="Arial"/>
            <w:color w:val="00466E"/>
            <w:spacing w:val="1"/>
            <w:sz w:val="16"/>
            <w:u w:val="single"/>
          </w:rPr>
          <w:t>Закона Приморского края от 07.04.2015 N 585-КЗ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5.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уполномоченный орган обязан утверждать краткосрочные планы реализации региональной программы капитального ремонта в порядке, установленном Администрацией Приморского края,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статьи 13 настоящего Закона, согласование с собственниками помещений в многоквартирном доме не требуется.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 в ред. </w:t>
      </w:r>
      <w:hyperlink r:id="rId101"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5(1). Краткосрочные планы реализации региональной программы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а) формируются исходя из принципов: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б) должны содержать:</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перечень многоквартирных домов, в которых планируется проведение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перечень услуг и (или) работ по капитальному ремонту общего имущества в многоквартирном доме, планируемых к проведению;</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информацию о стоимости услуг и (или) работ по капитальному ремонту, стоимости по каждому виду планируемых к проведению услуг и (или) работ, рассчитанной с учетом предельной стоимости услуг и (или) работ по капитальному ремонту.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5(1) в ред. </w:t>
      </w:r>
      <w:hyperlink r:id="rId102" w:history="1">
        <w:r w:rsidRPr="00C3036C">
          <w:rPr>
            <w:rFonts w:ascii="Arial" w:eastAsia="Times New Roman" w:hAnsi="Arial" w:cs="Arial"/>
            <w:color w:val="00466E"/>
            <w:spacing w:val="1"/>
            <w:sz w:val="16"/>
            <w:u w:val="single"/>
          </w:rPr>
          <w:t>Закона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5(2). Органы местного самоуправления утверждают краткосрочные планы в случае, если в решении о местном бюджете предусмотрена муниципальная поддержка на проведение капитального ремонта многоквартирных домов, включенных в региональную программу капитального ремонта, и (или) если органы местного самоуправления проводят капитальный ремонт за счет средств местного бюджета, в случае исполнения судебных решений, в соответствии с которыми на органы местного самоуправления возлагается обязанность провести капитальный ремонт многоквартирных домов за счет средств местного бюджета.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5(2) введена </w:t>
      </w:r>
      <w:hyperlink r:id="rId103"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Региональная программа капитального ремонта подлежит актуализации не позднее 30 июня года, предшествующего году реализации мероприятий, предусмотренных региональной программой капитального ремонта. Актуализация региональной программы капитального ремонта осуществляется по мере необходимости, но не реже, чем один раз в год, на основании предложений органов местного самоуправления и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Закона Приморского края </w:t>
      </w:r>
      <w:hyperlink r:id="rId104" w:history="1">
        <w:r w:rsidRPr="00C3036C">
          <w:rPr>
            <w:rFonts w:ascii="Arial" w:eastAsia="Times New Roman" w:hAnsi="Arial" w:cs="Arial"/>
            <w:color w:val="00466E"/>
            <w:spacing w:val="1"/>
            <w:sz w:val="16"/>
            <w:u w:val="single"/>
          </w:rPr>
          <w:t>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Внесение в региональную программу капитального ремонта при ее актуализации изменений, касающихся переноса сроков проведения работ на более поздний период либо сокращения предусмотренного перечня работ по конкретному многоквартирному дому, допускается только в случае принятия такого решения собственниками помещений в этом многоквартирном доме, оформленного соответствующим протоколом общего собрания, за исключением случаев, указанных в части 4 статьи 13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Законов Приморского края </w:t>
      </w:r>
      <w:hyperlink r:id="rId105"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 </w:t>
      </w:r>
      <w:hyperlink r:id="rId106" w:history="1">
        <w:r w:rsidRPr="00C3036C">
          <w:rPr>
            <w:rFonts w:ascii="Arial" w:eastAsia="Times New Roman" w:hAnsi="Arial" w:cs="Arial"/>
            <w:color w:val="00466E"/>
            <w:spacing w:val="1"/>
            <w:sz w:val="16"/>
            <w:u w:val="single"/>
          </w:rPr>
          <w:t>от 22.12.2015 N 754-КЗ</w:t>
        </w:r>
      </w:hyperlink>
      <w:r w:rsidRPr="00C3036C">
        <w:rPr>
          <w:rFonts w:ascii="Arial" w:eastAsia="Times New Roman" w:hAnsi="Arial" w:cs="Arial"/>
          <w:color w:val="2D2D2D"/>
          <w:spacing w:val="1"/>
          <w:sz w:val="16"/>
          <w:szCs w:val="16"/>
        </w:rPr>
        <w:t>, </w:t>
      </w:r>
      <w:hyperlink r:id="rId107" w:history="1">
        <w:r w:rsidRPr="00C3036C">
          <w:rPr>
            <w:rFonts w:ascii="Arial" w:eastAsia="Times New Roman" w:hAnsi="Arial" w:cs="Arial"/>
            <w:color w:val="00466E"/>
            <w:spacing w:val="1"/>
            <w:sz w:val="16"/>
            <w:u w:val="single"/>
          </w:rPr>
          <w:t>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t>7. Основаниями для актуализации региональной программы капитального ремонта могут являться: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ввод новых многоквартирных домов в эксплуатацию, передача многоквартирных домов в муниципальную собственность, признание многоквартирного дома аварийным и подлежащим сносу или реконструкции, снос многоквартирных домов;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Закона Приморского края </w:t>
      </w:r>
      <w:hyperlink r:id="rId108" w:history="1">
        <w:r w:rsidRPr="00C3036C">
          <w:rPr>
            <w:rFonts w:ascii="Arial" w:eastAsia="Times New Roman" w:hAnsi="Arial" w:cs="Arial"/>
            <w:color w:val="00466E"/>
            <w:spacing w:val="1"/>
            <w:sz w:val="16"/>
            <w:u w:val="single"/>
          </w:rPr>
          <w:t>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увеличение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на более ранний, в том числе по предписаниям и требованиям контролирующих органов;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решения судов о проведении капитального ремонта за счет средств местного бюджета;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принятие собственниками помещений в многоквартирном доме решения о переносе срока проведения капитального ремонта на более поздний период либо сокращение перечня услуг и (или) работ по капитальному ремонту общего имущества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Закона Приморского края </w:t>
      </w:r>
      <w:hyperlink r:id="rId109"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изменение объема государственной поддержки, муниципальной поддержки на основании решений, принятых соответствующими органами государственной власти или органами местного самоуправления;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6 введен Законом Приморского края </w:t>
      </w:r>
      <w:hyperlink r:id="rId110"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результаты мониторинга технического состояния многоквартирных домов;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7 введен Законом Приморского края </w:t>
      </w:r>
      <w:hyperlink r:id="rId111"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изменение технических и эксплуатационных характеристик многоквартирных домов (адрес, этажность, площадь, материал конструктивных элементов, количество жителей и т.п.);</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8 введен Законом Приморского края </w:t>
      </w:r>
      <w:hyperlink r:id="rId112"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9) проведение капитального ремонта общего имущества в многоквартирном доме в объеме, необходимом для ликвидации последствий, возникших вследствие аварии, иных чрезвычайных ситуаций природного или техногенного характера.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9 введен Законом Приморского края </w:t>
      </w:r>
      <w:hyperlink r:id="rId113" w:history="1">
        <w:r w:rsidRPr="00C3036C">
          <w:rPr>
            <w:rFonts w:ascii="Arial" w:eastAsia="Times New Roman" w:hAnsi="Arial" w:cs="Arial"/>
            <w:color w:val="00466E"/>
            <w:spacing w:val="1"/>
            <w:sz w:val="16"/>
            <w:u w:val="single"/>
          </w:rPr>
          <w:t>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Органы местного самоуправления направляют предложения по актуализации региональной программы капитального ремонта региональному оператору.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Региональный оператор в течение 30 календарных дней со дня поступления предложений проверяет обоснованность указанных предложений и направляет в орган местного самоуправления информацию о результатах рассмотрения предложений.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Признанные региональным оператором обоснованными предложения органов местного самоуправления направляются региональным оператором в срок, указанный в абзаце втором настоящей части, в уполномоченный орган для рассмотрения.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Уполномоченный орган в течение 30 календарных дней со дня поступления указанных в абзаце третьем настоящей части предложений рассматривает их и направляет информацию о результатах их рассмотрения региональному оператору.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случае признания уполномоченным органом предложений, указанных в абзаце третьем настоящей части, обоснованными изменения в региональную программу капитального ремонта вносятся в срок не позднее 50 календарных дней со дня их поступления в уполномоченный орган.</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(часть 8 в ред. Закона Приморского края </w:t>
      </w:r>
      <w:hyperlink r:id="rId114" w:history="1">
        <w:r w:rsidRPr="00C3036C">
          <w:rPr>
            <w:rFonts w:ascii="Arial" w:eastAsia="Times New Roman" w:hAnsi="Arial" w:cs="Arial"/>
            <w:color w:val="00466E"/>
            <w:spacing w:val="1"/>
            <w:sz w:val="16"/>
            <w:u w:val="single"/>
          </w:rPr>
          <w:t>от 03.06.2015 N 633-КЗ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16. Порядок определения очередности проведения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Утратила силу. - </w:t>
      </w:r>
      <w:hyperlink r:id="rId115" w:history="1">
        <w:r w:rsidRPr="00C3036C">
          <w:rPr>
            <w:rFonts w:ascii="Arial" w:eastAsia="Times New Roman" w:hAnsi="Arial" w:cs="Arial"/>
            <w:color w:val="00466E"/>
            <w:spacing w:val="1"/>
            <w:sz w:val="16"/>
            <w:u w:val="single"/>
          </w:rPr>
          <w:t>Закон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Определение очередности проведения капитального ремонта для целей формирования и актуализации региональной программы капитального ремонта должно осуществляться органами местного самоуправления, исходя из следующих критериев: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наличие судебных решений в части обязательного проведения капитального ремонта по конкретному виду работ за счет средств местного бюджета;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продолжительность эксплуатации многоквартирного дома после ввода в эксплуатацию или последнего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техническое состояние общего имущества в многоквартирном доме: наличие угрозы безопасности жизни или здоровью граждан, сохранности общего имущества и имущества граждан;</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необходимость приведения в надлежащее противопожарное состояние многоквартирных домов с этажностью выше пяти этажей, а именно: выполнение капитального ремонта и (или) комплектования системы внутреннего противопожарного водопровода, ремонта лифтового оборудования, лифтовых шахт и устройств подпора воздуха в шахты лифтов, ремонта системы электроснабжения;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полнота поступлений взносов на капитальный ремонт собственников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степень готовности многоквартирного дома к капитальному ремонту (наличие проектной или сметной документации, положительных заключений специализированной экспертной организации в области проектирования и строительства, наличие результатов энергетического обследования (энергетического паспорта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качественное улучшение технических характеристик многоквартирного дома в результате планируемого капитального ремонта (приоритет повышения энергоэффективности, включая мероприятия по энергосбережению, установку и (или) замену общедомовых приборов учета потребления коммунальных ресурсов и систем регулирования теплопотребления).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Определение очередности проведения капитального ремонта среди многоквартирных домов, отвечающих требованиям, установленным в части 1 настоящей статьи, осуществляется с использованием критериев, указанных в части 2 настоящей статьи.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Необходимость проведения капитального ремонта определяется на основании сведений о техническом состоянии конструктивных элементов и инженерных систем многоквартирного дома, составленных по результатам весенних и осенних осмотров.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16"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Электронная база данных на основании внесенных органами местного самоуправления в соответствии с частью 2 статьи 15 настоящего Закона сведений о техническом состоянии конструктивных элементов и инженерных систем многоквартирного дома в автоматическом режиме рассчитывает планируемый период проведения капитального ремонта многоквартирного дома по видам работ и услуг, установленных пунктами 1 - 7 части 1 статьи 19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(абзац введен </w:t>
      </w:r>
      <w:hyperlink r:id="rId117" w:history="1">
        <w:r w:rsidRPr="00C3036C">
          <w:rPr>
            <w:rFonts w:ascii="Arial" w:eastAsia="Times New Roman" w:hAnsi="Arial" w:cs="Arial"/>
            <w:color w:val="00466E"/>
            <w:spacing w:val="1"/>
            <w:sz w:val="16"/>
            <w:u w:val="single"/>
          </w:rPr>
          <w:t>Законом Приморского края от 03.12.2014 N 515-КЗ</w:t>
        </w:r>
      </w:hyperlink>
      <w:r w:rsidRPr="00C3036C">
        <w:rPr>
          <w:rFonts w:ascii="Arial" w:eastAsia="Times New Roman" w:hAnsi="Arial" w:cs="Arial"/>
          <w:color w:val="2D2D2D"/>
          <w:spacing w:val="1"/>
          <w:sz w:val="16"/>
          <w:szCs w:val="16"/>
        </w:rPr>
        <w:t>; в ред. </w:t>
      </w:r>
      <w:hyperlink r:id="rId118"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Весенние и осенние осмотры проводятся управляющими либо обслуживающими организациями в соответствии с нормами жилищного законодательства по заданию собственников помещений в многоквартирном доме, товариществ собственников жилья, жилищных, жилищно-строительных или других специализированных кооперативов, органов местного самоуправления. По результатам весенних и осенних осмотров составляется соответствующий акт.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19"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В случае организации весенних и осенних осмотров собственниками помещений в многоквартирном доме, товариществами собственников жилья, жилищными, жилищно-строительными или другими специализированными кооперативами информацию о данных осмотрах указанные лица предоставляют в орган местного самоуправления в порядке, установленном таким органом местного самоуправления, в срок, установленный частью 2 статьи 17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20"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17. Мониторинг технического состояния многоквартирных домов</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Мониторинг технического состояния многоквартирных домов в целях реализации настоящего Закона проводится в порядке, утвержденном Администрацией Приморского края, лицом, ответственным за управление этим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одним из собственников помещений в таком доме, имеющим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Лица, указанные в части 1 настоящей статьи, обязаны ежегодно представлять в орган местного самоуправления информацию о результатах технического обследования многоквартирных домов. Указанная информация представляется в срок до 15 января года, предшествующего планируемому году.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Закона Приморского края </w:t>
      </w:r>
      <w:hyperlink r:id="rId121" w:history="1">
        <w:r w:rsidRPr="00C3036C">
          <w:rPr>
            <w:rFonts w:ascii="Arial" w:eastAsia="Times New Roman" w:hAnsi="Arial" w:cs="Arial"/>
            <w:color w:val="00466E"/>
            <w:spacing w:val="1"/>
            <w:sz w:val="16"/>
            <w:u w:val="single"/>
          </w:rPr>
          <w:t>от 05.12.2017 N 213-КЗ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Глава 4. ПРОВЕДЕНИЕ КАПИТАЛЬНОГО РЕМОНТА</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18. Решение о проведении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Проведение капитального ремонта осуществляется на основании решения общего собрания собственников помещений в многоквартирном доме в соответствии со статьей 189 Жилищного кодекса Российской Федерации и особенностями, установленными настоящей статьей.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Не менее чем за четыре календарных месяца до наступления года, в течение которого в соответствии с региональной программой капитального ремонта должен быть проведен капитальный ремонт,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капитального ремонта, в порядке, установленном нормативным правовым актом Администрации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22"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Собственники помещений в многоквартирном доме не позднее чем через три календарных месяца с момента получения предложений, указанных в части 2 настоящей статьи, обязаны рассмотреть эти предложения и принять на общем собрании соответствующее решение.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t>1) перечень услуг и (или) работ по капитальному ремонту;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 в ред. </w:t>
      </w:r>
      <w:hyperlink r:id="rId123"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перечень услуг и (или) работ по капитальному ремонту;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предельно допустимая стоимость услуг и (или) работ по капитальному ремонту;</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сроки проведения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источники финансирования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4(1) введена </w:t>
      </w:r>
      <w:hyperlink r:id="rId124"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При принятии решения о проведении капитального ремонта собственники, осуществляющие формирование фонда капитального ремонта, исходя из минимального размера взноса, не вправе изменить включенные в региональную программу капитального ремонта виды работ, сроки их выполнения, стоимость, содержащиеся в предложении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В случае, если в срок, указанный в части 3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1 - 3 части 4 настоящей статьи, принимается в порядке, установленном Администрацией Приморского края. В указанном случае капитальный ремонт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Жилищного кодекса Российской Федерации и настоящим Законом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6 в ред. </w:t>
      </w:r>
      <w:hyperlink r:id="rId125" w:history="1">
        <w:r w:rsidRPr="00C3036C">
          <w:rPr>
            <w:rFonts w:ascii="Arial" w:eastAsia="Times New Roman" w:hAnsi="Arial" w:cs="Arial"/>
            <w:color w:val="00466E"/>
            <w:spacing w:val="1"/>
            <w:sz w:val="16"/>
            <w:u w:val="single"/>
          </w:rPr>
          <w:t>Закона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В случае, если капитальный ремонт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7 в ред. </w:t>
      </w:r>
      <w:hyperlink r:id="rId126" w:history="1">
        <w:r w:rsidRPr="00C3036C">
          <w:rPr>
            <w:rFonts w:ascii="Arial" w:eastAsia="Times New Roman" w:hAnsi="Arial" w:cs="Arial"/>
            <w:color w:val="00466E"/>
            <w:spacing w:val="1"/>
            <w:sz w:val="16"/>
            <w:u w:val="single"/>
          </w:rPr>
          <w:t>Закона Приморского края от 06.04.2017 N 113-КЗ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t>8. В течение 10 рабочих дней со дня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8 введена </w:t>
      </w:r>
      <w:hyperlink r:id="rId127"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Статья 18(1).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(введена </w:t>
      </w:r>
      <w:hyperlink r:id="rId128"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краевого бюджета, местного бюджета, капитальный ремонт в соответствии с требованиями настоящей статьи проводит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Перечень услуг и (или) работ по капитальному ремонту,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Администрацией Приморского края, из числа установленных частью 1 статьи 166 Жилищного кодекса Российской Федерации. Стоимость услуг и (или) работ по капитальному ремонту определяется исходя из предельной стоимости услуг и (или) работ по капитальному ремонту, определенной нормативным правовым актом Приморского края в соответствии с требованиями части 4 статьи 190 Жилищного кодекса Российской Федерации. Срок проведения капитального ремонта определяется в соответствии с региональной программой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Проведение бывшим наймодателем капитального ремонта осуществляется путем финансирования за счет средств федерального бюджета, средств краевого бюджета,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Приморского края, муниципальными правовыми актами.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Обязательство бывшего наймодателя по проведению капитального ремонта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в этом многоквартирном доме в соответствии с региональной программой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Собственники помещений в многоквартирном доме должны быть проинформированы в порядке, установленном Администрацией Приморского края, об исполнении бывшим наймодателем обязанности по проведению капитального ремонта, а также о положениях части 4 настоящей статьи.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в том числе подписывать соответствующие акты, определяется решением общего собрания собственников помещений в многоквартирном доме.</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19. Перечень услуг и (или) работ по капитальному ремонту общего имущества в многоквартирном доме</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сформированного, исходя из минимального размера взноса, включает в себя: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ремонт внутридомовых инженерных систем электро-, тепло-, газо-, водоснабжения, водоотведения;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29" w:history="1">
        <w:r w:rsidRPr="00C3036C">
          <w:rPr>
            <w:rFonts w:ascii="Arial" w:eastAsia="Times New Roman" w:hAnsi="Arial" w:cs="Arial"/>
            <w:color w:val="00466E"/>
            <w:spacing w:val="1"/>
            <w:sz w:val="16"/>
            <w:u w:val="single"/>
          </w:rPr>
          <w:t>Законов Приморского края от 03.12.2014 N 515-КЗ</w:t>
        </w:r>
      </w:hyperlink>
      <w:r w:rsidRPr="00C3036C">
        <w:rPr>
          <w:rFonts w:ascii="Arial" w:eastAsia="Times New Roman" w:hAnsi="Arial" w:cs="Arial"/>
          <w:color w:val="2D2D2D"/>
          <w:spacing w:val="1"/>
          <w:sz w:val="16"/>
          <w:szCs w:val="16"/>
        </w:rPr>
        <w:t>, </w:t>
      </w:r>
      <w:hyperlink r:id="rId130" w:history="1">
        <w:r w:rsidRPr="00C3036C">
          <w:rPr>
            <w:rFonts w:ascii="Arial" w:eastAsia="Times New Roman" w:hAnsi="Arial" w:cs="Arial"/>
            <w:color w:val="00466E"/>
            <w:spacing w:val="1"/>
            <w:sz w:val="16"/>
            <w:u w:val="single"/>
          </w:rPr>
          <w:t>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ремонт или замену лифтового оборудования, признанного непригодным для эксплуатации, ремонт лифтовых шахт;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ремонт крыши, в том числе переустройство невентилируемой крыши на вентилируемую крышу, замену плоской крыши на стропильную, устройство выходов на кровлю;</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31"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ремонт подвальных помещений, относящихся к общему имуществу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ремонт фасада;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32"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утратил силу. - </w:t>
      </w:r>
      <w:hyperlink r:id="rId133" w:history="1">
        <w:r w:rsidRPr="00C3036C">
          <w:rPr>
            <w:rFonts w:ascii="Arial" w:eastAsia="Times New Roman" w:hAnsi="Arial" w:cs="Arial"/>
            <w:color w:val="00466E"/>
            <w:spacing w:val="1"/>
            <w:sz w:val="16"/>
            <w:u w:val="single"/>
          </w:rPr>
          <w:t>Закон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ремонт фундамента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разработку проектно-сметной, сметной документации, в том числе проверку правильности применения расценок в сметной документации;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34" w:history="1">
        <w:r w:rsidRPr="00C3036C">
          <w:rPr>
            <w:rFonts w:ascii="Arial" w:eastAsia="Times New Roman" w:hAnsi="Arial" w:cs="Arial"/>
            <w:color w:val="00466E"/>
            <w:spacing w:val="1"/>
            <w:sz w:val="16"/>
            <w:u w:val="single"/>
          </w:rPr>
          <w:t>Закона Приморского края от 03.12.2014 N 515-КЗ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9) осуществление строительного контроля (технического надзора);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10) проведение энергетического обследования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Собственники помещений в многоквартирных домах могут принять решение о любых иных видах услуг и (или) работ по капитальному ремонту, не вошедших в перечень услуг и (или) работ по капитальному ремонту общего имущества в многоквартирном доме, определенных частью 1 настоящей статьи.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При этом такие виды услуг и (или) работ по капитальному ремонту не могут финансироваться за счет средств фонда капитального ремонта, сформированного исходя из минимального размера взноса, и не подлежат включению в региональную программу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3. Услуги и (или) работы по капитальному ремонту, указанные в части 2 настоящей статьи, утверждаются общим собранием собственников помещений в многоквартирном доме, при этом размер взноса на данные цели собственники </w:t>
      </w:r>
      <w:r w:rsidRPr="00C3036C">
        <w:rPr>
          <w:rFonts w:ascii="Arial" w:eastAsia="Times New Roman" w:hAnsi="Arial" w:cs="Arial"/>
          <w:color w:val="2D2D2D"/>
          <w:spacing w:val="1"/>
          <w:sz w:val="16"/>
          <w:szCs w:val="16"/>
        </w:rPr>
        <w:lastRenderedPageBreak/>
        <w:t>определяют самостоятельно, оформив решение соответствующим протоколом общего собрания.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услуг и (или) работ по капитальному ремонту, утвержденных в соответствии с частью 3 настоящей статьи.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 введена </w:t>
      </w:r>
      <w:hyperlink r:id="rId135" w:history="1">
        <w:r w:rsidRPr="00C3036C">
          <w:rPr>
            <w:rFonts w:ascii="Arial" w:eastAsia="Times New Roman" w:hAnsi="Arial" w:cs="Arial"/>
            <w:color w:val="00466E"/>
            <w:spacing w:val="1"/>
            <w:sz w:val="16"/>
            <w:u w:val="single"/>
          </w:rPr>
          <w:t>Законом Приморского края от 06.04.2017 N 113-КЗ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20. Размер предельной стоимости услуг и (или) работ по капитальному ремонту</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Размер предельной стоимости каждого вида услуг и (или) работ по капитальному ремонту, указанных в части 1 статьи 19 настоящего Закона, устанавливается Администрацией Приморского края на три года и подлежит ежегодной индексации с учетом инфляции.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При расчете размера предельной стоимости услуги и (или) работы по капитальному ремонту необходимо руководствоваться следующими критериями: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этажность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материал конструктивных элементов многоквартирного дома.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Статья 21. Утратила силу. - </w:t>
      </w:r>
      <w:hyperlink r:id="rId136" w:history="1">
        <w:r w:rsidRPr="00C3036C">
          <w:rPr>
            <w:rFonts w:ascii="Arial" w:eastAsia="Times New Roman" w:hAnsi="Arial" w:cs="Arial"/>
            <w:color w:val="00466E"/>
            <w:spacing w:val="1"/>
            <w:sz w:val="16"/>
            <w:u w:val="single"/>
          </w:rPr>
          <w:t>Закон Приморского края от 22.12.2015 N 754-КЗ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Глава 5. РЕГИОНАЛЬНЫЙ ОПЕРАТОР</w:t>
      </w:r>
    </w:p>
    <w:p w:rsidR="00C3036C" w:rsidRPr="00C3036C" w:rsidRDefault="00C3036C" w:rsidP="00C3036C">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C3036C">
        <w:rPr>
          <w:rFonts w:ascii="Arial" w:eastAsia="Times New Roman" w:hAnsi="Arial" w:cs="Arial"/>
          <w:color w:val="242424"/>
          <w:spacing w:val="1"/>
          <w:sz w:val="31"/>
          <w:szCs w:val="31"/>
        </w:rPr>
        <w:t>Статья 22. Региональный оператор</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В целях реализации положений Жилищного кодекса Российской Федерации и настоящего Закона в Приморском крае создается региональный оператор.</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Учредителем регионального оператора является Приморский край.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2(1). Региональный оператор не может быть признан несостоятельным (банкротом). Приморский край как учредитель регионального оператора не вправе принять решение о его ликвидации.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2(1) введена </w:t>
      </w:r>
      <w:hyperlink r:id="rId137" w:history="1">
        <w:r w:rsidRPr="00C3036C">
          <w:rPr>
            <w:rFonts w:ascii="Arial" w:eastAsia="Times New Roman" w:hAnsi="Arial" w:cs="Arial"/>
            <w:color w:val="00466E"/>
            <w:spacing w:val="1"/>
            <w:sz w:val="16"/>
            <w:u w:val="single"/>
          </w:rPr>
          <w:t>Законом Приморского края от 09.04.2018 N 266-КЗ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Региональный оператор создается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Статус, функции, полномочия, цели и порядок деятельности регионального оператора определяются Жилищным кодексом Российской Федерации, </w:t>
      </w:r>
      <w:hyperlink r:id="rId138" w:history="1">
        <w:r w:rsidRPr="00C3036C">
          <w:rPr>
            <w:rFonts w:ascii="Arial" w:eastAsia="Times New Roman" w:hAnsi="Arial" w:cs="Arial"/>
            <w:color w:val="00466E"/>
            <w:spacing w:val="1"/>
            <w:sz w:val="16"/>
            <w:u w:val="single"/>
          </w:rPr>
          <w:t>Федеральным законом от 12 января 1996 года N 7-ФЗ "О некоммерческих организациях"</w:t>
        </w:r>
      </w:hyperlink>
      <w:r w:rsidRPr="00C3036C">
        <w:rPr>
          <w:rFonts w:ascii="Arial" w:eastAsia="Times New Roman" w:hAnsi="Arial" w:cs="Arial"/>
          <w:color w:val="2D2D2D"/>
          <w:spacing w:val="1"/>
          <w:sz w:val="16"/>
          <w:szCs w:val="16"/>
        </w:rPr>
        <w:t>, настоящим Законом, иными нормативными правовыми актами Российской Федерации 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Региональный оператор создается без ограничения срока его деятельности.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6.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статьи 178 Жилищного кодекса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39"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Утратила силу. - </w:t>
      </w:r>
      <w:hyperlink r:id="rId140" w:history="1">
        <w:r w:rsidRPr="00C3036C">
          <w:rPr>
            <w:rFonts w:ascii="Arial" w:eastAsia="Times New Roman" w:hAnsi="Arial" w:cs="Arial"/>
            <w:color w:val="00466E"/>
            <w:spacing w:val="1"/>
            <w:sz w:val="16"/>
            <w:u w:val="single"/>
          </w:rPr>
          <w:t>Закон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p>
    <w:p w:rsidR="00C3036C" w:rsidRPr="00C3036C" w:rsidRDefault="00C3036C" w:rsidP="00C3036C">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rPr>
      </w:pPr>
      <w:r w:rsidRPr="00C3036C">
        <w:rPr>
          <w:rFonts w:ascii="Arial" w:eastAsia="Times New Roman" w:hAnsi="Arial" w:cs="Arial"/>
          <w:color w:val="3C3C3C"/>
          <w:spacing w:val="1"/>
          <w:sz w:val="41"/>
          <w:szCs w:val="41"/>
        </w:rPr>
        <w:t>Статья 22(1). Требования к руководителю регионального оператора, кандидату на должность руководителя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(введена </w:t>
      </w:r>
      <w:hyperlink r:id="rId141" w:history="1">
        <w:r w:rsidRPr="00C3036C">
          <w:rPr>
            <w:rFonts w:ascii="Arial" w:eastAsia="Times New Roman" w:hAnsi="Arial" w:cs="Arial"/>
            <w:color w:val="00466E"/>
            <w:spacing w:val="1"/>
            <w:sz w:val="16"/>
            <w:u w:val="single"/>
          </w:rPr>
          <w:t>Законом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Обстоятельствами, препятствующими назначению на должность руководителя регионального оператора, являются: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признание судом кандидата на должность руководителя регионального оператора недееспособным или ограниченно дееспособным;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Не допускается наличие у руководителя регионального оператора, кандидата на должность руководителя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неснятой или непогашенной судимости;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неисполненного наказания за административное правонарушение в форме дисквалификации независимо от сферы деятельности.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Руководитель регионального оператора не может быть депутатом Законодательного Собрания Приморского края, депутатом органа местного самоуправления, государственным служащим. Сложение депутатом Законодательного Собрания Приморского края,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Проверка соответствия обязательным квалификационным требованиям осуществляется в форме квалификационного экзамена, который проводится: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для кандидата на должность руководителя регионального оператора - при проведении открытого конкурса на замещение указанной должности;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для руководителя регионального оператора - не реже одного раза в три года начиная с момента назначения.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23. Имущество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Имущество регионального оператора формируется за счет: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взносов учредителя;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других не запрещенных законом источников.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Имущество регионального оператора используется для выполнения его функций в порядке, установленном Жилищным кодексом Российской Федерации, иными нормативными правовыми актами Российской Федерации, настоящим Законом и иными нормативными правовыми актами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4 в ред. </w:t>
      </w:r>
      <w:hyperlink r:id="rId142"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3 статьи 23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 введена </w:t>
      </w:r>
      <w:hyperlink r:id="rId143"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24. Цели деятельности и функции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Региональный оператор создается в целях организации обеспечения своевременного проведения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Обеспечение своевременного проведения капитального ремонта достигается региональным оператором посредством: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формирования фондов капитального ремонта в многоквартирных домах, собственники помещений в которых выбрали способ формирования фонда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2) реализации региональной программы капитального ремонта в установленные сроки и в предусмотренных объемах в отношении многоквартирных домов, собственники помещений в которых выбрали способ формирования фонда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мониторинга реализации региональной программы капитального ремонта в установленные сроки и в предусмотренных объемах в отношении многоквартирных домов, фонды капитального ремонта которых формируются на специальных счетах, владельцем которых является региональный оператор;</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44"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технического сопровождения электронной базы данных.</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Для достижения указанных в части 1 настоящей статьи целей региональный оператор осуществляет следующие функции: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45" w:history="1">
        <w:r w:rsidRPr="00C3036C">
          <w:rPr>
            <w:rFonts w:ascii="Arial" w:eastAsia="Times New Roman" w:hAnsi="Arial" w:cs="Arial"/>
            <w:color w:val="00466E"/>
            <w:spacing w:val="1"/>
            <w:sz w:val="16"/>
            <w:u w:val="single"/>
          </w:rPr>
          <w:t>Закона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осуществление функций технического заказчика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финансирование расходов на капитальный ремонт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бюджета и (или) местного бюджета;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в многоквартирных домах, собственники помещений в которых формируют фонды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оказание консультационной, информационной, организационно-методической помощи по вопросам организации и проведения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46" w:history="1">
        <w:r w:rsidRPr="00C3036C">
          <w:rPr>
            <w:rFonts w:ascii="Arial" w:eastAsia="Times New Roman" w:hAnsi="Arial" w:cs="Arial"/>
            <w:color w:val="00466E"/>
            <w:spacing w:val="1"/>
            <w:sz w:val="16"/>
            <w:u w:val="single"/>
          </w:rPr>
          <w:t>Закона Приморского края от 03.06.2015 N 633-КЗ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иные функции, предусмотренные действующим законодательством и учредительными документами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3(1). Закупки региональным оператором товаров, работ, услуг в целях выполнения функций регионального оператора, установленных частью 3 настоящей статьи, осуществляются в порядке, установленном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3(1) введена </w:t>
      </w:r>
      <w:hyperlink r:id="rId147" w:history="1">
        <w:r w:rsidRPr="00C3036C">
          <w:rPr>
            <w:rFonts w:ascii="Arial" w:eastAsia="Times New Roman" w:hAnsi="Arial" w:cs="Arial"/>
            <w:color w:val="00466E"/>
            <w:spacing w:val="1"/>
            <w:sz w:val="16"/>
            <w:u w:val="single"/>
          </w:rPr>
          <w:t>Законом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в порядке и на условиях, установленных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Жилищного кодекса Российской Федерации считается переданным на усмотрение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br/>
        <w:t>(в ред. </w:t>
      </w:r>
      <w:hyperlink r:id="rId148" w:history="1">
        <w:r w:rsidRPr="00C3036C">
          <w:rPr>
            <w:rFonts w:ascii="Arial" w:eastAsia="Times New Roman" w:hAnsi="Arial" w:cs="Arial"/>
            <w:color w:val="00466E"/>
            <w:spacing w:val="1"/>
            <w:sz w:val="16"/>
            <w:u w:val="single"/>
          </w:rPr>
          <w:t>Законов Приморского края от 22.12.2015 N 754-КЗ</w:t>
        </w:r>
      </w:hyperlink>
      <w:r w:rsidRPr="00C3036C">
        <w:rPr>
          <w:rFonts w:ascii="Arial" w:eastAsia="Times New Roman" w:hAnsi="Arial" w:cs="Arial"/>
          <w:color w:val="2D2D2D"/>
          <w:spacing w:val="1"/>
          <w:sz w:val="16"/>
          <w:szCs w:val="16"/>
        </w:rPr>
        <w:t>, </w:t>
      </w:r>
      <w:hyperlink r:id="rId149" w:history="1">
        <w:r w:rsidRPr="00C3036C">
          <w:rPr>
            <w:rFonts w:ascii="Arial" w:eastAsia="Times New Roman" w:hAnsi="Arial" w:cs="Arial"/>
            <w:color w:val="00466E"/>
            <w:spacing w:val="1"/>
            <w:sz w:val="16"/>
            <w:u w:val="single"/>
          </w:rPr>
          <w:t>от 05.12.2016 N 46-КЗ</w:t>
        </w:r>
      </w:hyperlink>
      <w:r w:rsidRPr="00C3036C">
        <w:rPr>
          <w:rFonts w:ascii="Arial" w:eastAsia="Times New Roman" w:hAnsi="Arial" w:cs="Arial"/>
          <w:color w:val="2D2D2D"/>
          <w:spacing w:val="1"/>
          <w:sz w:val="16"/>
          <w:szCs w:val="16"/>
        </w:rPr>
        <w:t>, </w:t>
      </w:r>
      <w:hyperlink r:id="rId150" w:history="1">
        <w:r w:rsidRPr="00C3036C">
          <w:rPr>
            <w:rFonts w:ascii="Arial" w:eastAsia="Times New Roman" w:hAnsi="Arial" w:cs="Arial"/>
            <w:color w:val="00466E"/>
            <w:spacing w:val="1"/>
            <w:sz w:val="16"/>
            <w:u w:val="single"/>
          </w:rPr>
          <w:t>от 09.04.2018 N 266-КЗ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25. Обязанности регионального оператора по организации проведения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Региональный оператор обеспечивает проведение капитального ремонта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 за счет субсидий, полученных из краевого бюджета и (или) местного бюджета, за счет иных не запрещенных законом средств.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51"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При этом региональный оператор обеспечивает обязательный учет средств, заимствованных на проведение капитального ремонта многоквартирного дома из фондов капитального ремонта других многоквартирных домов, сроков и условий возврата таких заимствований.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Региональный оператор в целях обеспечения оказания услуг и (или) выполнения работ по капитальному ремонту общего имущества в многоквартирных домах обязан:</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сроки, предусмотренные настоящим Законом;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4(1)) обеспечить установление в определенном Администрацией Приморского края порядке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 4(1) введен </w:t>
      </w:r>
      <w:hyperlink r:id="rId152" w:history="1">
        <w:r w:rsidRPr="00C3036C">
          <w:rPr>
            <w:rFonts w:ascii="Arial" w:eastAsia="Times New Roman" w:hAnsi="Arial" w:cs="Arial"/>
            <w:color w:val="00466E"/>
            <w:spacing w:val="1"/>
            <w:sz w:val="16"/>
            <w:u w:val="single"/>
          </w:rPr>
          <w:t>Законом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многоквартирным домом, и представителей собственников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в случаях, предусмотренных Жилищным кодексом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lastRenderedPageBreak/>
        <w:t>(в ред. </w:t>
      </w:r>
      <w:hyperlink r:id="rId153" w:history="1">
        <w:r w:rsidRPr="00C3036C">
          <w:rPr>
            <w:rFonts w:ascii="Arial" w:eastAsia="Times New Roman" w:hAnsi="Arial" w:cs="Arial"/>
            <w:color w:val="00466E"/>
            <w:spacing w:val="1"/>
            <w:sz w:val="16"/>
            <w:u w:val="single"/>
          </w:rPr>
          <w:t>Закона Приморского края 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7) аккумулировать взносы на капитальный ремонт, уплачиваемые собственниками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кодексом Российской Федерации, иными нормативными правовыми актами Российской Федерации и нормативными правовыми актами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кодекса Российской Федерации, нормативных правовых актов Приморского края,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жилищно-коммунального хозяйства;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12) исполнять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2 в ред. </w:t>
      </w:r>
      <w:hyperlink r:id="rId154"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 в ред. </w:t>
      </w:r>
      <w:hyperlink r:id="rId155" w:history="1">
        <w:r w:rsidRPr="00C3036C">
          <w:rPr>
            <w:rFonts w:ascii="Arial" w:eastAsia="Times New Roman" w:hAnsi="Arial" w:cs="Arial"/>
            <w:color w:val="00466E"/>
            <w:spacing w:val="1"/>
            <w:sz w:val="16"/>
            <w:u w:val="single"/>
          </w:rPr>
          <w:t>Закона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Функции технического заказчика услуг и (или)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при условии заключения с региональным оператором соответствующего договора в случаях, когда орган местного самоуправления и (или) муниципальное бюджетное учреждение вправе осуществлять такую деятельность на основании положения, устава или иного правоустанавливающего документа и выразил (выразило) намерение осуществлять функции технического заказчика услуг и (или) работ по капитальному ремонту общего имущества в многоквартирных домах, расположенных на территории соответствующего муниципального образования, самостоятельно. При этом заключение с органами местного самоуправления и (или) муниципальными бюджетными учреждениями соответствующего договора не является обязательством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56"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57"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lastRenderedPageBreak/>
        <w:t>Статья 26. Порядок финансирования региональным оператором капитального ремонта</w:t>
      </w:r>
    </w:p>
    <w:p w:rsidR="00C3036C" w:rsidRPr="00C3036C" w:rsidRDefault="00C3036C" w:rsidP="00C3036C">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(в редакции </w:t>
      </w:r>
      <w:hyperlink r:id="rId158" w:history="1">
        <w:r w:rsidRPr="00C3036C">
          <w:rPr>
            <w:rFonts w:ascii="Arial" w:eastAsia="Times New Roman" w:hAnsi="Arial" w:cs="Arial"/>
            <w:color w:val="00466E"/>
            <w:spacing w:val="1"/>
            <w:sz w:val="16"/>
            <w:u w:val="single"/>
          </w:rPr>
          <w:t>Закона Приморского края от 03.06.2015 N 633-КЗ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муниципального образования, на территории которого выполнены работы,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При этом под согласованием акта приемки выполненных работ понимается подтверждение факта оказания услуг и (или) выполнения работ в соответствии с региональной программой капитального ремонта и краткосрочным планом ее реализации.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2 в ред. </w:t>
      </w:r>
      <w:hyperlink r:id="rId159"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Региональный оператор может уплачивать в качестве аванса не более чем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3 в ред. </w:t>
      </w:r>
      <w:hyperlink r:id="rId160"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 случае, если региональный оператор является владельцем специального счета, перечисление средств производится в соответствии с частью 4 статьи 177 Жилищного кодекса Российской Федерации.</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27. Возврат средств фонда капитального ремонта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об использовании средств фонда капитального ремонта на цели его сноса или реконструкции.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Средства на цели сноса и реконструкции перечисляются региональным оператором лицу, указанному в решении собственников помещений в этом многоквартирном доме, в течение шести календарных месяцев с даты получения региональным оператором копии соответствующего решения о сносе многоквартирного дома или его реконструкции.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Если после перечисления средств в соответствии с частью 2 настоящей статьи в фонде капитального ремонта многоквартирного дома остается остаток средств, региональный оператор обязан выплатить его собственникам помещений пропорционально размерам уплаченных взносов на капитальный ремонт на основании заявления собственника помещения в этом многоквартирном доме, перечислив на указанный им банковский счет в течение шести календарных месяцев с даты получения вышеназванного заявления.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 xml:space="preserve">5. В случае, предусмотренном частью 4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w:t>
      </w:r>
      <w:r w:rsidRPr="00C3036C">
        <w:rPr>
          <w:rFonts w:ascii="Arial" w:eastAsia="Times New Roman" w:hAnsi="Arial" w:cs="Arial"/>
          <w:color w:val="2D2D2D"/>
          <w:spacing w:val="1"/>
          <w:sz w:val="16"/>
          <w:szCs w:val="16"/>
        </w:rPr>
        <w:lastRenderedPageBreak/>
        <w:t>размеру указанных взносов, уплаченных предшествующими собственниками этого помещения на основании заявления собственника помещений в этом многоквартирном доме на указанный им банковский счет в течение шести календарных месяцев с даты получения вышеназванного заявления.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К заявлению, указанному в частях 3 и 5 настоящей статьи, в соответствующих случаях собственник прикладывает копию правоустанавливающих документов на объекты недвижимости, права на которые не зарегистрированы в Едином государственном реестре недвижимости.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61" w:history="1">
        <w:r w:rsidRPr="00C3036C">
          <w:rPr>
            <w:rFonts w:ascii="Arial" w:eastAsia="Times New Roman" w:hAnsi="Arial" w:cs="Arial"/>
            <w:color w:val="00466E"/>
            <w:spacing w:val="1"/>
            <w:sz w:val="16"/>
            <w:u w:val="single"/>
          </w:rPr>
          <w:t>Закона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Собственник вправе по собственной инициативе приложить к заявлению копии правоустанавливающих документов на объекты недвижимости, права на которые зарегистрированы в Едином государственном реестре недвижимости, а также копии документов, подтверждающих в соответствующих случаях:</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62" w:history="1">
        <w:r w:rsidRPr="00C3036C">
          <w:rPr>
            <w:rFonts w:ascii="Arial" w:eastAsia="Times New Roman" w:hAnsi="Arial" w:cs="Arial"/>
            <w:color w:val="00466E"/>
            <w:spacing w:val="1"/>
            <w:sz w:val="16"/>
            <w:u w:val="single"/>
          </w:rPr>
          <w:t>Закона Приморского края от 05.12.2016 N 46-КЗ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признание многоквартирного дома аварийным и подлежащим сносу или реконструкции;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изъятие для государственных или муниципальных нужд земельного участка, на котором расположен многоквартирный дом.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случае, если собственник по собственной инициативе не предоставил документы, указанные в абзаце втором настоящей части, региональный оператор самостоятельно запрашивает данные документы в течение трех рабочих дней в рамках межведомственного взаимодействия.</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28. Зачет стоимости ранее проведенных отдельных работ по капитальному ремонту</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В случае, если до наступления установленного региональной программой капитального ремонта срока проведения капитального ремонта были выполнены отдельные работы по капитальному ремонту,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Подтверждением оказания услуг и (или) выполнения работ по капитальному ремонту и внесения полной оплаты таких услуг и (или) работ являются справки о стоимости выполненных работ, акты сдачи выполненных работ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Региональный оператор осуществляет проверку представленных документов в течение 30 календарных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календарных дней с даты принятия соответствующего решения.</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lastRenderedPageBreak/>
        <w:t>Статья 29. Финансовая устойчивость деятельности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Финансовая устойчивость деятельности регионального оператора определяется, исходя из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как доля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в размере 80 процентов с учетом остатка средств, не использованных региональным оператором в предыдущем периоде.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63" w:history="1">
        <w:r w:rsidRPr="00C3036C">
          <w:rPr>
            <w:rFonts w:ascii="Arial" w:eastAsia="Times New Roman" w:hAnsi="Arial" w:cs="Arial"/>
            <w:color w:val="00466E"/>
            <w:spacing w:val="1"/>
            <w:sz w:val="16"/>
            <w:u w:val="single"/>
          </w:rPr>
          <w:t>Законов Приморского края от 05.03.2014 N 383-КЗ</w:t>
        </w:r>
      </w:hyperlink>
      <w:r w:rsidRPr="00C3036C">
        <w:rPr>
          <w:rFonts w:ascii="Arial" w:eastAsia="Times New Roman" w:hAnsi="Arial" w:cs="Arial"/>
          <w:color w:val="2D2D2D"/>
          <w:spacing w:val="1"/>
          <w:sz w:val="16"/>
          <w:szCs w:val="16"/>
        </w:rPr>
        <w:t>, </w:t>
      </w:r>
      <w:hyperlink r:id="rId164" w:history="1">
        <w:r w:rsidRPr="00C3036C">
          <w:rPr>
            <w:rFonts w:ascii="Arial" w:eastAsia="Times New Roman" w:hAnsi="Arial" w:cs="Arial"/>
            <w:color w:val="00466E"/>
            <w:spacing w:val="1"/>
            <w:sz w:val="16"/>
            <w:u w:val="single"/>
          </w:rPr>
          <w:t>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При расчете объема взносов, поступивших на счет, счета регионального оператора на капитальный ремонт за предшествующий год, и (или) прогнозируемого объема поступлений взносов на капитальный ремонт в текущем году не учитываются средства, полученные из иных источников, краевого бюджета и (или) местных бюджетов.</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w:t>
      </w:r>
      <w:hyperlink r:id="rId165" w:history="1">
        <w:r w:rsidRPr="00C3036C">
          <w:rPr>
            <w:rFonts w:ascii="Arial" w:eastAsia="Times New Roman" w:hAnsi="Arial" w:cs="Arial"/>
            <w:color w:val="00466E"/>
            <w:spacing w:val="1"/>
            <w:sz w:val="16"/>
            <w:u w:val="single"/>
          </w:rPr>
          <w:t>Закона Приморского края от 05.03.2014 N 383-КЗ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В первый год реализации региональной программы капитального ремонта региональный оператор вправе направить на ее финансирование 70 процентов от годового объема взносов, планируемых к поступлению на счет, счета регионального оператора.</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30. Органы управления регионального оператора</w:t>
      </w:r>
    </w:p>
    <w:p w:rsidR="00C3036C" w:rsidRPr="00C3036C" w:rsidRDefault="00C3036C" w:rsidP="00C3036C">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(в редакции </w:t>
      </w:r>
      <w:hyperlink r:id="rId166" w:history="1">
        <w:r w:rsidRPr="00C3036C">
          <w:rPr>
            <w:rFonts w:ascii="Arial" w:eastAsia="Times New Roman" w:hAnsi="Arial" w:cs="Arial"/>
            <w:color w:val="00466E"/>
            <w:spacing w:val="1"/>
            <w:sz w:val="16"/>
            <w:u w:val="single"/>
          </w:rPr>
          <w:t>Закона Приморского края от 26.12.2017 N 228-КЗ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Органами управления регионального оператора являются правление регионального оператора, попечительский совет регионального оператора и руководитель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Полномочия органов управления регионального оператора устанавливаются учредительным документом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Статьи 30(1) - 33. Утратили силу. - </w:t>
      </w:r>
      <w:hyperlink r:id="rId167" w:history="1">
        <w:r w:rsidRPr="00C3036C">
          <w:rPr>
            <w:rFonts w:ascii="Arial" w:eastAsia="Times New Roman" w:hAnsi="Arial" w:cs="Arial"/>
            <w:color w:val="00466E"/>
            <w:spacing w:val="1"/>
            <w:sz w:val="16"/>
            <w:u w:val="single"/>
          </w:rPr>
          <w:t>Закон Приморского края от 26.12.2017 N 228-КЗ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34. Контроль за деятельностью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Контроль за соответствием деятельности регионального оператора требованиям, установленным Жилищным кодексом Российской Федерации и настоящим Законом, осуществляется органом государственного жилищного надзора Приморского края в порядке, установленном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Финансовый контроль за использованием региональным оператором средств соответствующих бюджетов осуществляется органами государственного финансового контроля Приморского края и органами муниципального финансового контроля муниципальных образований, финансовыми органами Приморского края и муниципальных образований Приморского края в порядке, установленном бюджетным законодательством Российской Федерации.</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Региональный оператор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и учредительными документами регионального оператора.</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lastRenderedPageBreak/>
        <w:t>Статья 35. Ответственность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1 в ред. </w:t>
      </w:r>
      <w:hyperlink r:id="rId168" w:history="1">
        <w:r w:rsidRPr="00C3036C">
          <w:rPr>
            <w:rFonts w:ascii="Arial" w:eastAsia="Times New Roman" w:hAnsi="Arial" w:cs="Arial"/>
            <w:color w:val="00466E"/>
            <w:spacing w:val="1"/>
            <w:sz w:val="16"/>
            <w:u w:val="single"/>
          </w:rPr>
          <w:t>Закона Приморского края 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Администрация Приморского края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t>Статья 36. Отчетность и аудит регионального оператора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Отчетный период регионального оператора устанавливается с 1 января по 31 декабря календарного года включительно. Годовой отчет региональный оператор предоставляет на рассмотрение в орган внутреннего государственного финансового контроля Приморского края ежегодно не позднее 1 мая года, следующего за отчетным годом.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Законов Приморского края </w:t>
      </w:r>
      <w:hyperlink r:id="rId169" w:history="1">
        <w:r w:rsidRPr="00C3036C">
          <w:rPr>
            <w:rFonts w:ascii="Arial" w:eastAsia="Times New Roman" w:hAnsi="Arial" w:cs="Arial"/>
            <w:color w:val="00466E"/>
            <w:spacing w:val="1"/>
            <w:sz w:val="16"/>
            <w:u w:val="single"/>
          </w:rPr>
          <w:t>от 03.12.2014 N 515-КЗ</w:t>
        </w:r>
      </w:hyperlink>
      <w:r w:rsidRPr="00C3036C">
        <w:rPr>
          <w:rFonts w:ascii="Arial" w:eastAsia="Times New Roman" w:hAnsi="Arial" w:cs="Arial"/>
          <w:color w:val="2D2D2D"/>
          <w:spacing w:val="1"/>
          <w:sz w:val="16"/>
          <w:szCs w:val="16"/>
        </w:rPr>
        <w:t>, </w:t>
      </w:r>
      <w:hyperlink r:id="rId170" w:history="1">
        <w:r w:rsidRPr="00C3036C">
          <w:rPr>
            <w:rFonts w:ascii="Arial" w:eastAsia="Times New Roman" w:hAnsi="Arial" w:cs="Arial"/>
            <w:color w:val="00466E"/>
            <w:spacing w:val="1"/>
            <w:sz w:val="16"/>
            <w:u w:val="single"/>
          </w:rPr>
          <w:t>от 05.12.2017 N 213-КЗ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Годовой отчет регионального оператора включает в себя отчет о деятельности регионального оператора за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4. Принятие решения о проведении аудита, утверждение договора с аудиторской организацией (аудитором) осуществляются в порядке, установленном Администрацией Приморского края, а также учредительными документами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5. Не позднее чем через пять рабочих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государственный орган жилищного надзора Приморского края, указанный в части 1 статьи 34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(часть 5 в ред. Закона Приморского края </w:t>
      </w:r>
      <w:hyperlink r:id="rId171" w:history="1">
        <w:r w:rsidRPr="00C3036C">
          <w:rPr>
            <w:rFonts w:ascii="Arial" w:eastAsia="Times New Roman" w:hAnsi="Arial" w:cs="Arial"/>
            <w:color w:val="00466E"/>
            <w:spacing w:val="1"/>
            <w:sz w:val="16"/>
            <w:u w:val="single"/>
          </w:rPr>
          <w:t>от 22.12.2015 N 754-КЗ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6. Региональный оператор размещает на официальном сайте регионального оператора в информационно-телекоммуникационной сети Интернет свой годовой отчет и аудиторское заключение с учетом требований законодательства Российской Федерации о государственной тайне, коммерческой тайне и в соответствии с Федеральным законом "О некоммерческих организациях" в порядке и в сроки, которые установлены Администрацией Приморского края.</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(в ред. Закона Приморского края </w:t>
      </w:r>
      <w:hyperlink r:id="rId172" w:history="1">
        <w:r w:rsidRPr="00C3036C">
          <w:rPr>
            <w:rFonts w:ascii="Arial" w:eastAsia="Times New Roman" w:hAnsi="Arial" w:cs="Arial"/>
            <w:color w:val="00466E"/>
            <w:spacing w:val="1"/>
            <w:sz w:val="16"/>
            <w:u w:val="single"/>
          </w:rPr>
          <w:t>от 03.12.2014 N 515-КЗ</w:t>
        </w:r>
      </w:hyperlink>
      <w:r w:rsidRPr="00C3036C">
        <w:rPr>
          <w:rFonts w:ascii="Arial" w:eastAsia="Times New Roman" w:hAnsi="Arial" w:cs="Arial"/>
          <w:color w:val="2D2D2D"/>
          <w:spacing w:val="1"/>
          <w:sz w:val="16"/>
          <w:szCs w:val="16"/>
        </w:rPr>
        <w:t>)</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Статья 37. Утратила силу. - Закон Приморского края </w:t>
      </w:r>
      <w:hyperlink r:id="rId173" w:history="1">
        <w:r w:rsidRPr="00C3036C">
          <w:rPr>
            <w:rFonts w:ascii="Arial" w:eastAsia="Times New Roman" w:hAnsi="Arial" w:cs="Arial"/>
            <w:color w:val="00466E"/>
            <w:spacing w:val="1"/>
            <w:sz w:val="16"/>
            <w:u w:val="single"/>
          </w:rPr>
          <w:t>от 06.04.2017 N 113-КЗ</w:t>
        </w:r>
      </w:hyperlink>
      <w:r w:rsidRPr="00C3036C">
        <w:rPr>
          <w:rFonts w:ascii="Arial" w:eastAsia="Times New Roman" w:hAnsi="Arial" w:cs="Arial"/>
          <w:color w:val="2D2D2D"/>
          <w:spacing w:val="1"/>
          <w:sz w:val="16"/>
          <w:szCs w:val="16"/>
        </w:rPr>
        <w:t>.</w:t>
      </w:r>
    </w:p>
    <w:p w:rsidR="00C3036C" w:rsidRPr="00C3036C" w:rsidRDefault="00C3036C" w:rsidP="00C3036C">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C3036C">
        <w:rPr>
          <w:rFonts w:ascii="Arial" w:eastAsia="Times New Roman" w:hAnsi="Arial" w:cs="Arial"/>
          <w:color w:val="4C4C4C"/>
          <w:spacing w:val="1"/>
          <w:sz w:val="38"/>
          <w:szCs w:val="38"/>
        </w:rPr>
        <w:lastRenderedPageBreak/>
        <w:t>Статья 38. Порядок вступления в силу настоящего Закона</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br/>
        <w:t>1. Настоящий Закон вступает в силу по истечении 10 календарных дней со дня его официального опубликования, за исключением статьи 12 и части 5 статьи 14 настоящего Закона.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2. Статья 12 настоящего Закона вступает в силу с 1 января 2014 года.</w:t>
      </w:r>
      <w:r w:rsidRPr="00C3036C">
        <w:rPr>
          <w:rFonts w:ascii="Arial" w:eastAsia="Times New Roman" w:hAnsi="Arial" w:cs="Arial"/>
          <w:color w:val="2D2D2D"/>
          <w:spacing w:val="1"/>
          <w:sz w:val="16"/>
          <w:szCs w:val="16"/>
        </w:rPr>
        <w:br/>
      </w:r>
      <w:r w:rsidRPr="00C3036C">
        <w:rPr>
          <w:rFonts w:ascii="Arial" w:eastAsia="Times New Roman" w:hAnsi="Arial" w:cs="Arial"/>
          <w:color w:val="2D2D2D"/>
          <w:spacing w:val="1"/>
          <w:sz w:val="16"/>
          <w:szCs w:val="16"/>
        </w:rPr>
        <w:br/>
        <w:t>3. Часть 5 статьи 14 настоящего Закона вступает в силу по истечении 30 календарных дней после создания регионального оператора.</w:t>
      </w:r>
    </w:p>
    <w:p w:rsidR="00C3036C" w:rsidRPr="00C3036C" w:rsidRDefault="00C3036C" w:rsidP="00C3036C">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Губернатор края</w:t>
      </w:r>
      <w:r w:rsidRPr="00C3036C">
        <w:rPr>
          <w:rFonts w:ascii="Arial" w:eastAsia="Times New Roman" w:hAnsi="Arial" w:cs="Arial"/>
          <w:color w:val="2D2D2D"/>
          <w:spacing w:val="1"/>
          <w:sz w:val="16"/>
          <w:szCs w:val="16"/>
        </w:rPr>
        <w:br/>
        <w:t>В.В.МИКЛУШЕВСКИЙ</w:t>
      </w:r>
    </w:p>
    <w:p w:rsidR="00C3036C" w:rsidRPr="00C3036C" w:rsidRDefault="00C3036C" w:rsidP="00C3036C">
      <w:pPr>
        <w:shd w:val="clear" w:color="auto" w:fill="FFFFFF"/>
        <w:spacing w:after="0" w:line="242" w:lineRule="atLeast"/>
        <w:textAlignment w:val="baseline"/>
        <w:rPr>
          <w:rFonts w:ascii="Arial" w:eastAsia="Times New Roman" w:hAnsi="Arial" w:cs="Arial"/>
          <w:color w:val="2D2D2D"/>
          <w:spacing w:val="1"/>
          <w:sz w:val="16"/>
          <w:szCs w:val="16"/>
        </w:rPr>
      </w:pPr>
      <w:r w:rsidRPr="00C3036C">
        <w:rPr>
          <w:rFonts w:ascii="Arial" w:eastAsia="Times New Roman" w:hAnsi="Arial" w:cs="Arial"/>
          <w:color w:val="2D2D2D"/>
          <w:spacing w:val="1"/>
          <w:sz w:val="16"/>
          <w:szCs w:val="16"/>
        </w:rPr>
        <w:t>г. Владивосток</w:t>
      </w:r>
      <w:r w:rsidRPr="00C3036C">
        <w:rPr>
          <w:rFonts w:ascii="Arial" w:eastAsia="Times New Roman" w:hAnsi="Arial" w:cs="Arial"/>
          <w:color w:val="2D2D2D"/>
          <w:spacing w:val="1"/>
          <w:sz w:val="16"/>
          <w:szCs w:val="16"/>
        </w:rPr>
        <w:br/>
        <w:t>7 августа 2013 года</w:t>
      </w:r>
      <w:r w:rsidRPr="00C3036C">
        <w:rPr>
          <w:rFonts w:ascii="Arial" w:eastAsia="Times New Roman" w:hAnsi="Arial" w:cs="Arial"/>
          <w:color w:val="2D2D2D"/>
          <w:spacing w:val="1"/>
          <w:sz w:val="16"/>
          <w:szCs w:val="16"/>
        </w:rPr>
        <w:br/>
        <w:t>N 227-КЗ</w:t>
      </w:r>
    </w:p>
    <w:p w:rsidR="00D96E5A" w:rsidRPr="00C3036C" w:rsidRDefault="00D96E5A">
      <w:pPr>
        <w:rPr>
          <w:rFonts w:ascii="Times New Roman" w:hAnsi="Times New Roman" w:cs="Times New Roman"/>
        </w:rPr>
      </w:pPr>
    </w:p>
    <w:sectPr w:rsidR="00D96E5A" w:rsidRPr="00C30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C3036C"/>
    <w:rsid w:val="00C3036C"/>
    <w:rsid w:val="00D9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03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30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3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36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3036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3036C"/>
    <w:rPr>
      <w:rFonts w:ascii="Times New Roman" w:eastAsia="Times New Roman" w:hAnsi="Times New Roman" w:cs="Times New Roman"/>
      <w:b/>
      <w:bCs/>
      <w:sz w:val="24"/>
      <w:szCs w:val="24"/>
    </w:rPr>
  </w:style>
  <w:style w:type="paragraph" w:customStyle="1" w:styleId="headertext">
    <w:name w:val="headertext"/>
    <w:basedOn w:val="a"/>
    <w:rsid w:val="00C30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303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3036C"/>
    <w:rPr>
      <w:color w:val="0000FF"/>
      <w:u w:val="single"/>
    </w:rPr>
  </w:style>
  <w:style w:type="character" w:styleId="a4">
    <w:name w:val="FollowedHyperlink"/>
    <w:basedOn w:val="a0"/>
    <w:uiPriority w:val="99"/>
    <w:semiHidden/>
    <w:unhideWhenUsed/>
    <w:rsid w:val="00C3036C"/>
    <w:rPr>
      <w:color w:val="800080"/>
      <w:u w:val="single"/>
    </w:rPr>
  </w:style>
</w:styles>
</file>

<file path=word/webSettings.xml><?xml version="1.0" encoding="utf-8"?>
<w:webSettings xmlns:r="http://schemas.openxmlformats.org/officeDocument/2006/relationships" xmlns:w="http://schemas.openxmlformats.org/wordprocessingml/2006/main">
  <w:divs>
    <w:div w:id="220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4798377" TargetMode="External"/><Relationship Id="rId117" Type="http://schemas.openxmlformats.org/officeDocument/2006/relationships/hyperlink" Target="http://docs.cntd.ru/document/423843342" TargetMode="External"/><Relationship Id="rId21" Type="http://schemas.openxmlformats.org/officeDocument/2006/relationships/hyperlink" Target="http://docs.cntd.ru/document/432818417" TargetMode="External"/><Relationship Id="rId42" Type="http://schemas.openxmlformats.org/officeDocument/2006/relationships/hyperlink" Target="http://docs.cntd.ru/document/432818417" TargetMode="External"/><Relationship Id="rId47" Type="http://schemas.openxmlformats.org/officeDocument/2006/relationships/hyperlink" Target="http://docs.cntd.ru/document/446683312" TargetMode="External"/><Relationship Id="rId63" Type="http://schemas.openxmlformats.org/officeDocument/2006/relationships/hyperlink" Target="http://docs.cntd.ru/document/432818417" TargetMode="External"/><Relationship Id="rId68" Type="http://schemas.openxmlformats.org/officeDocument/2006/relationships/hyperlink" Target="http://docs.cntd.ru/document/446683622" TargetMode="External"/><Relationship Id="rId84" Type="http://schemas.openxmlformats.org/officeDocument/2006/relationships/hyperlink" Target="http://docs.cntd.ru/document/432818417" TargetMode="External"/><Relationship Id="rId89" Type="http://schemas.openxmlformats.org/officeDocument/2006/relationships/hyperlink" Target="http://docs.cntd.ru/document/460286525" TargetMode="External"/><Relationship Id="rId112" Type="http://schemas.openxmlformats.org/officeDocument/2006/relationships/hyperlink" Target="http://docs.cntd.ru/document/428563833" TargetMode="External"/><Relationship Id="rId133" Type="http://schemas.openxmlformats.org/officeDocument/2006/relationships/hyperlink" Target="http://docs.cntd.ru/document/432818417" TargetMode="External"/><Relationship Id="rId138" Type="http://schemas.openxmlformats.org/officeDocument/2006/relationships/hyperlink" Target="http://docs.cntd.ru/document/9015223" TargetMode="External"/><Relationship Id="rId154" Type="http://schemas.openxmlformats.org/officeDocument/2006/relationships/hyperlink" Target="http://docs.cntd.ru/document/432818417" TargetMode="External"/><Relationship Id="rId159" Type="http://schemas.openxmlformats.org/officeDocument/2006/relationships/hyperlink" Target="http://docs.cntd.ru/document/432818417" TargetMode="External"/><Relationship Id="rId175" Type="http://schemas.openxmlformats.org/officeDocument/2006/relationships/theme" Target="theme/theme1.xml"/><Relationship Id="rId170" Type="http://schemas.openxmlformats.org/officeDocument/2006/relationships/hyperlink" Target="http://docs.cntd.ru/document/450377081" TargetMode="External"/><Relationship Id="rId16" Type="http://schemas.openxmlformats.org/officeDocument/2006/relationships/hyperlink" Target="http://docs.cntd.ru/document/450377081" TargetMode="External"/><Relationship Id="rId107" Type="http://schemas.openxmlformats.org/officeDocument/2006/relationships/hyperlink" Target="http://docs.cntd.ru/document/444798377" TargetMode="External"/><Relationship Id="rId11" Type="http://schemas.openxmlformats.org/officeDocument/2006/relationships/hyperlink" Target="http://docs.cntd.ru/document/432818417" TargetMode="External"/><Relationship Id="rId32" Type="http://schemas.openxmlformats.org/officeDocument/2006/relationships/hyperlink" Target="http://docs.cntd.ru/document/446683312" TargetMode="External"/><Relationship Id="rId37" Type="http://schemas.openxmlformats.org/officeDocument/2006/relationships/hyperlink" Target="http://docs.cntd.ru/document/450377081" TargetMode="External"/><Relationship Id="rId53" Type="http://schemas.openxmlformats.org/officeDocument/2006/relationships/hyperlink" Target="http://docs.cntd.ru/document/460286525" TargetMode="External"/><Relationship Id="rId58" Type="http://schemas.openxmlformats.org/officeDocument/2006/relationships/hyperlink" Target="http://docs.cntd.ru/document/446683312" TargetMode="External"/><Relationship Id="rId74" Type="http://schemas.openxmlformats.org/officeDocument/2006/relationships/hyperlink" Target="http://docs.cntd.ru/document/432818417" TargetMode="External"/><Relationship Id="rId79" Type="http://schemas.openxmlformats.org/officeDocument/2006/relationships/hyperlink" Target="http://docs.cntd.ru/document/446683312" TargetMode="External"/><Relationship Id="rId102" Type="http://schemas.openxmlformats.org/officeDocument/2006/relationships/hyperlink" Target="http://docs.cntd.ru/document/444798377" TargetMode="External"/><Relationship Id="rId123" Type="http://schemas.openxmlformats.org/officeDocument/2006/relationships/hyperlink" Target="http://docs.cntd.ru/document/450377081" TargetMode="External"/><Relationship Id="rId128" Type="http://schemas.openxmlformats.org/officeDocument/2006/relationships/hyperlink" Target="http://docs.cntd.ru/document/446683312" TargetMode="External"/><Relationship Id="rId144" Type="http://schemas.openxmlformats.org/officeDocument/2006/relationships/hyperlink" Target="http://docs.cntd.ru/document/450377081" TargetMode="External"/><Relationship Id="rId149" Type="http://schemas.openxmlformats.org/officeDocument/2006/relationships/hyperlink" Target="http://docs.cntd.ru/document/444798377" TargetMode="External"/><Relationship Id="rId5" Type="http://schemas.openxmlformats.org/officeDocument/2006/relationships/hyperlink" Target="http://docs.cntd.ru/document/460286525" TargetMode="External"/><Relationship Id="rId90" Type="http://schemas.openxmlformats.org/officeDocument/2006/relationships/hyperlink" Target="http://docs.cntd.ru/document/446683312" TargetMode="External"/><Relationship Id="rId95" Type="http://schemas.openxmlformats.org/officeDocument/2006/relationships/hyperlink" Target="http://docs.cntd.ru/document/450377081" TargetMode="External"/><Relationship Id="rId160" Type="http://schemas.openxmlformats.org/officeDocument/2006/relationships/hyperlink" Target="http://docs.cntd.ru/document/432818417" TargetMode="External"/><Relationship Id="rId165" Type="http://schemas.openxmlformats.org/officeDocument/2006/relationships/hyperlink" Target="http://docs.cntd.ru/document/460286525" TargetMode="External"/><Relationship Id="rId22" Type="http://schemas.openxmlformats.org/officeDocument/2006/relationships/hyperlink" Target="http://docs.cntd.ru/document/428653102" TargetMode="External"/><Relationship Id="rId27" Type="http://schemas.openxmlformats.org/officeDocument/2006/relationships/hyperlink" Target="http://docs.cntd.ru/document/446179899" TargetMode="External"/><Relationship Id="rId43" Type="http://schemas.openxmlformats.org/officeDocument/2006/relationships/hyperlink" Target="http://docs.cntd.ru/document/432818417" TargetMode="External"/><Relationship Id="rId48" Type="http://schemas.openxmlformats.org/officeDocument/2006/relationships/hyperlink" Target="http://docs.cntd.ru/document/460286525" TargetMode="External"/><Relationship Id="rId64" Type="http://schemas.openxmlformats.org/officeDocument/2006/relationships/hyperlink" Target="http://docs.cntd.ru/document/460286525" TargetMode="External"/><Relationship Id="rId69" Type="http://schemas.openxmlformats.org/officeDocument/2006/relationships/hyperlink" Target="http://docs.cntd.ru/document/423843342" TargetMode="External"/><Relationship Id="rId113" Type="http://schemas.openxmlformats.org/officeDocument/2006/relationships/hyperlink" Target="http://docs.cntd.ru/document/450377081" TargetMode="External"/><Relationship Id="rId118" Type="http://schemas.openxmlformats.org/officeDocument/2006/relationships/hyperlink" Target="http://docs.cntd.ru/document/432818417" TargetMode="External"/><Relationship Id="rId134" Type="http://schemas.openxmlformats.org/officeDocument/2006/relationships/hyperlink" Target="http://docs.cntd.ru/document/423843342" TargetMode="External"/><Relationship Id="rId139" Type="http://schemas.openxmlformats.org/officeDocument/2006/relationships/hyperlink" Target="http://docs.cntd.ru/document/432818417" TargetMode="External"/><Relationship Id="rId80" Type="http://schemas.openxmlformats.org/officeDocument/2006/relationships/hyperlink" Target="http://docs.cntd.ru/document/450377081" TargetMode="External"/><Relationship Id="rId85" Type="http://schemas.openxmlformats.org/officeDocument/2006/relationships/hyperlink" Target="http://docs.cntd.ru/document/432818417" TargetMode="External"/><Relationship Id="rId150" Type="http://schemas.openxmlformats.org/officeDocument/2006/relationships/hyperlink" Target="http://docs.cntd.ru/document/446683312" TargetMode="External"/><Relationship Id="rId155" Type="http://schemas.openxmlformats.org/officeDocument/2006/relationships/hyperlink" Target="http://docs.cntd.ru/document/444798377" TargetMode="External"/><Relationship Id="rId171" Type="http://schemas.openxmlformats.org/officeDocument/2006/relationships/hyperlink" Target="http://docs.cntd.ru/document/432818417" TargetMode="External"/><Relationship Id="rId12" Type="http://schemas.openxmlformats.org/officeDocument/2006/relationships/hyperlink" Target="http://docs.cntd.ru/document/438889497" TargetMode="External"/><Relationship Id="rId17" Type="http://schemas.openxmlformats.org/officeDocument/2006/relationships/hyperlink" Target="http://docs.cntd.ru/document/446598411" TargetMode="External"/><Relationship Id="rId33" Type="http://schemas.openxmlformats.org/officeDocument/2006/relationships/hyperlink" Target="http://docs.cntd.ru/document/446683312" TargetMode="External"/><Relationship Id="rId38" Type="http://schemas.openxmlformats.org/officeDocument/2006/relationships/hyperlink" Target="http://docs.cntd.ru/document/432818417" TargetMode="External"/><Relationship Id="rId59" Type="http://schemas.openxmlformats.org/officeDocument/2006/relationships/hyperlink" Target="http://docs.cntd.ru/document/428563833" TargetMode="External"/><Relationship Id="rId103" Type="http://schemas.openxmlformats.org/officeDocument/2006/relationships/hyperlink" Target="http://docs.cntd.ru/document/432818417" TargetMode="External"/><Relationship Id="rId108" Type="http://schemas.openxmlformats.org/officeDocument/2006/relationships/hyperlink" Target="http://docs.cntd.ru/document/432818417" TargetMode="External"/><Relationship Id="rId124" Type="http://schemas.openxmlformats.org/officeDocument/2006/relationships/hyperlink" Target="http://docs.cntd.ru/document/450377081" TargetMode="External"/><Relationship Id="rId129" Type="http://schemas.openxmlformats.org/officeDocument/2006/relationships/hyperlink" Target="http://docs.cntd.ru/document/423843342" TargetMode="External"/><Relationship Id="rId54" Type="http://schemas.openxmlformats.org/officeDocument/2006/relationships/hyperlink" Target="http://docs.cntd.ru/document/450253832" TargetMode="External"/><Relationship Id="rId70" Type="http://schemas.openxmlformats.org/officeDocument/2006/relationships/hyperlink" Target="http://docs.cntd.ru/document/432818417" TargetMode="External"/><Relationship Id="rId75" Type="http://schemas.openxmlformats.org/officeDocument/2006/relationships/hyperlink" Target="http://docs.cntd.ru/document/432818417" TargetMode="External"/><Relationship Id="rId91" Type="http://schemas.openxmlformats.org/officeDocument/2006/relationships/hyperlink" Target="http://docs.cntd.ru/document/432818417" TargetMode="External"/><Relationship Id="rId96" Type="http://schemas.openxmlformats.org/officeDocument/2006/relationships/hyperlink" Target="http://docs.cntd.ru/document/446683312" TargetMode="External"/><Relationship Id="rId140" Type="http://schemas.openxmlformats.org/officeDocument/2006/relationships/hyperlink" Target="http://docs.cntd.ru/document/444798377" TargetMode="External"/><Relationship Id="rId145" Type="http://schemas.openxmlformats.org/officeDocument/2006/relationships/hyperlink" Target="http://docs.cntd.ru/document/444798377" TargetMode="External"/><Relationship Id="rId161" Type="http://schemas.openxmlformats.org/officeDocument/2006/relationships/hyperlink" Target="http://docs.cntd.ru/document/444798377" TargetMode="External"/><Relationship Id="rId166" Type="http://schemas.openxmlformats.org/officeDocument/2006/relationships/hyperlink" Target="http://docs.cntd.ru/document/446598411" TargetMode="External"/><Relationship Id="rId1" Type="http://schemas.openxmlformats.org/officeDocument/2006/relationships/styles" Target="styles.xml"/><Relationship Id="rId6" Type="http://schemas.openxmlformats.org/officeDocument/2006/relationships/hyperlink" Target="http://docs.cntd.ru/document/412303298" TargetMode="External"/><Relationship Id="rId23" Type="http://schemas.openxmlformats.org/officeDocument/2006/relationships/hyperlink" Target="http://docs.cntd.ru/document/460286525" TargetMode="External"/><Relationship Id="rId28" Type="http://schemas.openxmlformats.org/officeDocument/2006/relationships/hyperlink" Target="http://docs.cntd.ru/document/446683622" TargetMode="External"/><Relationship Id="rId49" Type="http://schemas.openxmlformats.org/officeDocument/2006/relationships/hyperlink" Target="http://docs.cntd.ru/document/446179899" TargetMode="External"/><Relationship Id="rId114" Type="http://schemas.openxmlformats.org/officeDocument/2006/relationships/hyperlink" Target="http://docs.cntd.ru/document/428563833" TargetMode="External"/><Relationship Id="rId119" Type="http://schemas.openxmlformats.org/officeDocument/2006/relationships/hyperlink" Target="http://docs.cntd.ru/document/450377081" TargetMode="External"/><Relationship Id="rId10" Type="http://schemas.openxmlformats.org/officeDocument/2006/relationships/hyperlink" Target="http://docs.cntd.ru/document/428653102" TargetMode="External"/><Relationship Id="rId31" Type="http://schemas.openxmlformats.org/officeDocument/2006/relationships/hyperlink" Target="http://docs.cntd.ru/document/450377081" TargetMode="External"/><Relationship Id="rId44" Type="http://schemas.openxmlformats.org/officeDocument/2006/relationships/hyperlink" Target="http://docs.cntd.ru/document/432818417" TargetMode="External"/><Relationship Id="rId52" Type="http://schemas.openxmlformats.org/officeDocument/2006/relationships/hyperlink" Target="http://docs.cntd.ru/document/450377081" TargetMode="External"/><Relationship Id="rId60" Type="http://schemas.openxmlformats.org/officeDocument/2006/relationships/hyperlink" Target="http://docs.cntd.ru/document/446683312" TargetMode="External"/><Relationship Id="rId65" Type="http://schemas.openxmlformats.org/officeDocument/2006/relationships/hyperlink" Target="http://docs.cntd.ru/document/450377081" TargetMode="External"/><Relationship Id="rId73" Type="http://schemas.openxmlformats.org/officeDocument/2006/relationships/hyperlink" Target="http://docs.cntd.ru/document/460273708" TargetMode="External"/><Relationship Id="rId78" Type="http://schemas.openxmlformats.org/officeDocument/2006/relationships/hyperlink" Target="http://docs.cntd.ru/document/432818417" TargetMode="External"/><Relationship Id="rId81" Type="http://schemas.openxmlformats.org/officeDocument/2006/relationships/hyperlink" Target="http://docs.cntd.ru/document/446683312" TargetMode="External"/><Relationship Id="rId86" Type="http://schemas.openxmlformats.org/officeDocument/2006/relationships/hyperlink" Target="http://docs.cntd.ru/document/412303298" TargetMode="External"/><Relationship Id="rId94" Type="http://schemas.openxmlformats.org/officeDocument/2006/relationships/hyperlink" Target="http://docs.cntd.ru/document/423843342" TargetMode="External"/><Relationship Id="rId99" Type="http://schemas.openxmlformats.org/officeDocument/2006/relationships/hyperlink" Target="http://docs.cntd.ru/document/424089973" TargetMode="External"/><Relationship Id="rId101" Type="http://schemas.openxmlformats.org/officeDocument/2006/relationships/hyperlink" Target="http://docs.cntd.ru/document/432818417" TargetMode="External"/><Relationship Id="rId122" Type="http://schemas.openxmlformats.org/officeDocument/2006/relationships/hyperlink" Target="http://docs.cntd.ru/document/450377081" TargetMode="External"/><Relationship Id="rId130" Type="http://schemas.openxmlformats.org/officeDocument/2006/relationships/hyperlink" Target="http://docs.cntd.ru/document/432818417" TargetMode="External"/><Relationship Id="rId135" Type="http://schemas.openxmlformats.org/officeDocument/2006/relationships/hyperlink" Target="http://docs.cntd.ru/document/446179899" TargetMode="External"/><Relationship Id="rId143" Type="http://schemas.openxmlformats.org/officeDocument/2006/relationships/hyperlink" Target="http://docs.cntd.ru/document/432818417" TargetMode="External"/><Relationship Id="rId148" Type="http://schemas.openxmlformats.org/officeDocument/2006/relationships/hyperlink" Target="http://docs.cntd.ru/document/432818417" TargetMode="External"/><Relationship Id="rId151" Type="http://schemas.openxmlformats.org/officeDocument/2006/relationships/hyperlink" Target="http://docs.cntd.ru/document/432818417" TargetMode="External"/><Relationship Id="rId156" Type="http://schemas.openxmlformats.org/officeDocument/2006/relationships/hyperlink" Target="http://docs.cntd.ru/document/432818417" TargetMode="External"/><Relationship Id="rId164" Type="http://schemas.openxmlformats.org/officeDocument/2006/relationships/hyperlink" Target="http://docs.cntd.ru/document/432818417" TargetMode="External"/><Relationship Id="rId169" Type="http://schemas.openxmlformats.org/officeDocument/2006/relationships/hyperlink" Target="http://docs.cntd.ru/document/423843342" TargetMode="External"/><Relationship Id="rId4" Type="http://schemas.openxmlformats.org/officeDocument/2006/relationships/hyperlink" Target="http://docs.cntd.ru/document/460273708" TargetMode="External"/><Relationship Id="rId9" Type="http://schemas.openxmlformats.org/officeDocument/2006/relationships/hyperlink" Target="http://docs.cntd.ru/document/428563833" TargetMode="External"/><Relationship Id="rId172" Type="http://schemas.openxmlformats.org/officeDocument/2006/relationships/hyperlink" Target="http://docs.cntd.ru/document/423843342" TargetMode="External"/><Relationship Id="rId13" Type="http://schemas.openxmlformats.org/officeDocument/2006/relationships/hyperlink" Target="http://docs.cntd.ru/document/444798377" TargetMode="External"/><Relationship Id="rId18" Type="http://schemas.openxmlformats.org/officeDocument/2006/relationships/hyperlink" Target="http://docs.cntd.ru/document/446683312" TargetMode="External"/><Relationship Id="rId39" Type="http://schemas.openxmlformats.org/officeDocument/2006/relationships/hyperlink" Target="http://docs.cntd.ru/document/446683312" TargetMode="External"/><Relationship Id="rId109" Type="http://schemas.openxmlformats.org/officeDocument/2006/relationships/hyperlink" Target="http://docs.cntd.ru/document/428563833" TargetMode="External"/><Relationship Id="rId34" Type="http://schemas.openxmlformats.org/officeDocument/2006/relationships/hyperlink" Target="http://docs.cntd.ru/document/446683312" TargetMode="External"/><Relationship Id="rId50" Type="http://schemas.openxmlformats.org/officeDocument/2006/relationships/hyperlink" Target="http://docs.cntd.ru/document/446683312" TargetMode="External"/><Relationship Id="rId55" Type="http://schemas.openxmlformats.org/officeDocument/2006/relationships/hyperlink" Target="http://docs.cntd.ru/document/446683312" TargetMode="External"/><Relationship Id="rId76" Type="http://schemas.openxmlformats.org/officeDocument/2006/relationships/hyperlink" Target="http://docs.cntd.ru/document/446179899" TargetMode="External"/><Relationship Id="rId97" Type="http://schemas.openxmlformats.org/officeDocument/2006/relationships/hyperlink" Target="http://docs.cntd.ru/document/432818417" TargetMode="External"/><Relationship Id="rId104" Type="http://schemas.openxmlformats.org/officeDocument/2006/relationships/hyperlink" Target="http://docs.cntd.ru/document/444798377" TargetMode="External"/><Relationship Id="rId120" Type="http://schemas.openxmlformats.org/officeDocument/2006/relationships/hyperlink" Target="http://docs.cntd.ru/document/450377081" TargetMode="External"/><Relationship Id="rId125" Type="http://schemas.openxmlformats.org/officeDocument/2006/relationships/hyperlink" Target="http://docs.cntd.ru/document/446683312" TargetMode="External"/><Relationship Id="rId141" Type="http://schemas.openxmlformats.org/officeDocument/2006/relationships/hyperlink" Target="http://docs.cntd.ru/document/444798377" TargetMode="External"/><Relationship Id="rId146" Type="http://schemas.openxmlformats.org/officeDocument/2006/relationships/hyperlink" Target="http://docs.cntd.ru/document/428563833" TargetMode="External"/><Relationship Id="rId167" Type="http://schemas.openxmlformats.org/officeDocument/2006/relationships/hyperlink" Target="http://docs.cntd.ru/document/446598411" TargetMode="External"/><Relationship Id="rId7" Type="http://schemas.openxmlformats.org/officeDocument/2006/relationships/hyperlink" Target="http://docs.cntd.ru/document/423843342" TargetMode="External"/><Relationship Id="rId71" Type="http://schemas.openxmlformats.org/officeDocument/2006/relationships/hyperlink" Target="http://docs.cntd.ru/document/460273708" TargetMode="External"/><Relationship Id="rId92" Type="http://schemas.openxmlformats.org/officeDocument/2006/relationships/hyperlink" Target="http://docs.cntd.ru/document/423843342" TargetMode="External"/><Relationship Id="rId162" Type="http://schemas.openxmlformats.org/officeDocument/2006/relationships/hyperlink" Target="http://docs.cntd.ru/document/444798377" TargetMode="External"/><Relationship Id="rId2" Type="http://schemas.openxmlformats.org/officeDocument/2006/relationships/settings" Target="settings.xml"/><Relationship Id="rId29" Type="http://schemas.openxmlformats.org/officeDocument/2006/relationships/hyperlink" Target="http://docs.cntd.ru/document/450377081" TargetMode="External"/><Relationship Id="rId24" Type="http://schemas.openxmlformats.org/officeDocument/2006/relationships/hyperlink" Target="http://docs.cntd.ru/document/432818417" TargetMode="External"/><Relationship Id="rId40" Type="http://schemas.openxmlformats.org/officeDocument/2006/relationships/hyperlink" Target="http://docs.cntd.ru/document/432818417" TargetMode="External"/><Relationship Id="rId45" Type="http://schemas.openxmlformats.org/officeDocument/2006/relationships/hyperlink" Target="http://docs.cntd.ru/document/438889497" TargetMode="External"/><Relationship Id="rId66" Type="http://schemas.openxmlformats.org/officeDocument/2006/relationships/hyperlink" Target="http://docs.cntd.ru/document/446179899" TargetMode="External"/><Relationship Id="rId87" Type="http://schemas.openxmlformats.org/officeDocument/2006/relationships/hyperlink" Target="http://docs.cntd.ru/document/432818417" TargetMode="External"/><Relationship Id="rId110" Type="http://schemas.openxmlformats.org/officeDocument/2006/relationships/hyperlink" Target="http://docs.cntd.ru/document/428563833" TargetMode="External"/><Relationship Id="rId115" Type="http://schemas.openxmlformats.org/officeDocument/2006/relationships/hyperlink" Target="http://docs.cntd.ru/document/446683312" TargetMode="External"/><Relationship Id="rId131" Type="http://schemas.openxmlformats.org/officeDocument/2006/relationships/hyperlink" Target="http://docs.cntd.ru/document/432818417" TargetMode="External"/><Relationship Id="rId136" Type="http://schemas.openxmlformats.org/officeDocument/2006/relationships/hyperlink" Target="http://docs.cntd.ru/document/432818417" TargetMode="External"/><Relationship Id="rId157" Type="http://schemas.openxmlformats.org/officeDocument/2006/relationships/hyperlink" Target="http://docs.cntd.ru/document/432818417" TargetMode="External"/><Relationship Id="rId61" Type="http://schemas.openxmlformats.org/officeDocument/2006/relationships/hyperlink" Target="http://docs.cntd.ru/document/432818417" TargetMode="External"/><Relationship Id="rId82" Type="http://schemas.openxmlformats.org/officeDocument/2006/relationships/hyperlink" Target="http://docs.cntd.ru/document/432818417" TargetMode="External"/><Relationship Id="rId152" Type="http://schemas.openxmlformats.org/officeDocument/2006/relationships/hyperlink" Target="http://docs.cntd.ru/document/450377081" TargetMode="External"/><Relationship Id="rId173" Type="http://schemas.openxmlformats.org/officeDocument/2006/relationships/hyperlink" Target="http://docs.cntd.ru/document/446179899" TargetMode="External"/><Relationship Id="rId19" Type="http://schemas.openxmlformats.org/officeDocument/2006/relationships/hyperlink" Target="http://docs.cntd.ru/document/446683622" TargetMode="External"/><Relationship Id="rId14" Type="http://schemas.openxmlformats.org/officeDocument/2006/relationships/hyperlink" Target="http://docs.cntd.ru/document/446179899" TargetMode="External"/><Relationship Id="rId30" Type="http://schemas.openxmlformats.org/officeDocument/2006/relationships/hyperlink" Target="http://docs.cntd.ru/document/450377081" TargetMode="External"/><Relationship Id="rId35" Type="http://schemas.openxmlformats.org/officeDocument/2006/relationships/hyperlink" Target="http://docs.cntd.ru/document/446683312" TargetMode="External"/><Relationship Id="rId56" Type="http://schemas.openxmlformats.org/officeDocument/2006/relationships/hyperlink" Target="http://docs.cntd.ru/document/432818417" TargetMode="External"/><Relationship Id="rId77" Type="http://schemas.openxmlformats.org/officeDocument/2006/relationships/hyperlink" Target="http://docs.cntd.ru/document/446683312" TargetMode="External"/><Relationship Id="rId100" Type="http://schemas.openxmlformats.org/officeDocument/2006/relationships/hyperlink" Target="http://docs.cntd.ru/document/424089973" TargetMode="External"/><Relationship Id="rId105" Type="http://schemas.openxmlformats.org/officeDocument/2006/relationships/hyperlink" Target="http://docs.cntd.ru/document/428563833" TargetMode="External"/><Relationship Id="rId126" Type="http://schemas.openxmlformats.org/officeDocument/2006/relationships/hyperlink" Target="http://docs.cntd.ru/document/446179899" TargetMode="External"/><Relationship Id="rId147" Type="http://schemas.openxmlformats.org/officeDocument/2006/relationships/hyperlink" Target="http://docs.cntd.ru/document/432818417" TargetMode="External"/><Relationship Id="rId168" Type="http://schemas.openxmlformats.org/officeDocument/2006/relationships/hyperlink" Target="http://docs.cntd.ru/document/432818417" TargetMode="External"/><Relationship Id="rId8" Type="http://schemas.openxmlformats.org/officeDocument/2006/relationships/hyperlink" Target="http://docs.cntd.ru/document/424089973" TargetMode="External"/><Relationship Id="rId51" Type="http://schemas.openxmlformats.org/officeDocument/2006/relationships/hyperlink" Target="http://docs.cntd.ru/document/444798377" TargetMode="External"/><Relationship Id="rId72" Type="http://schemas.openxmlformats.org/officeDocument/2006/relationships/hyperlink" Target="http://docs.cntd.ru/document/446683312" TargetMode="External"/><Relationship Id="rId93" Type="http://schemas.openxmlformats.org/officeDocument/2006/relationships/hyperlink" Target="http://docs.cntd.ru/document/450377081" TargetMode="External"/><Relationship Id="rId98" Type="http://schemas.openxmlformats.org/officeDocument/2006/relationships/hyperlink" Target="http://docs.cntd.ru/document/450377081" TargetMode="External"/><Relationship Id="rId121" Type="http://schemas.openxmlformats.org/officeDocument/2006/relationships/hyperlink" Target="http://docs.cntd.ru/document/450377081" TargetMode="External"/><Relationship Id="rId142" Type="http://schemas.openxmlformats.org/officeDocument/2006/relationships/hyperlink" Target="http://docs.cntd.ru/document/432818417" TargetMode="External"/><Relationship Id="rId163" Type="http://schemas.openxmlformats.org/officeDocument/2006/relationships/hyperlink" Target="http://docs.cntd.ru/document/460286525" TargetMode="External"/><Relationship Id="rId3" Type="http://schemas.openxmlformats.org/officeDocument/2006/relationships/webSettings" Target="webSettings.xml"/><Relationship Id="rId25" Type="http://schemas.openxmlformats.org/officeDocument/2006/relationships/hyperlink" Target="http://docs.cntd.ru/document/428563833" TargetMode="External"/><Relationship Id="rId46" Type="http://schemas.openxmlformats.org/officeDocument/2006/relationships/hyperlink" Target="http://docs.cntd.ru/document/432818417" TargetMode="External"/><Relationship Id="rId67" Type="http://schemas.openxmlformats.org/officeDocument/2006/relationships/hyperlink" Target="http://docs.cntd.ru/document/446683622" TargetMode="External"/><Relationship Id="rId116" Type="http://schemas.openxmlformats.org/officeDocument/2006/relationships/hyperlink" Target="http://docs.cntd.ru/document/450377081" TargetMode="External"/><Relationship Id="rId137" Type="http://schemas.openxmlformats.org/officeDocument/2006/relationships/hyperlink" Target="http://docs.cntd.ru/document/446683312" TargetMode="External"/><Relationship Id="rId158" Type="http://schemas.openxmlformats.org/officeDocument/2006/relationships/hyperlink" Target="http://docs.cntd.ru/document/428563833" TargetMode="External"/><Relationship Id="rId20" Type="http://schemas.openxmlformats.org/officeDocument/2006/relationships/hyperlink" Target="http://docs.cntd.ru/document/444798377" TargetMode="External"/><Relationship Id="rId41" Type="http://schemas.openxmlformats.org/officeDocument/2006/relationships/hyperlink" Target="http://docs.cntd.ru/document/446179899" TargetMode="External"/><Relationship Id="rId62" Type="http://schemas.openxmlformats.org/officeDocument/2006/relationships/hyperlink" Target="http://docs.cntd.ru/document/432818417" TargetMode="External"/><Relationship Id="rId83" Type="http://schemas.openxmlformats.org/officeDocument/2006/relationships/hyperlink" Target="http://docs.cntd.ru/document/432818417" TargetMode="External"/><Relationship Id="rId88" Type="http://schemas.openxmlformats.org/officeDocument/2006/relationships/hyperlink" Target="http://docs.cntd.ru/document/432818417" TargetMode="External"/><Relationship Id="rId111" Type="http://schemas.openxmlformats.org/officeDocument/2006/relationships/hyperlink" Target="http://docs.cntd.ru/document/428563833" TargetMode="External"/><Relationship Id="rId132" Type="http://schemas.openxmlformats.org/officeDocument/2006/relationships/hyperlink" Target="http://docs.cntd.ru/document/432818417" TargetMode="External"/><Relationship Id="rId153" Type="http://schemas.openxmlformats.org/officeDocument/2006/relationships/hyperlink" Target="http://docs.cntd.ru/document/450377081" TargetMode="External"/><Relationship Id="rId174" Type="http://schemas.openxmlformats.org/officeDocument/2006/relationships/fontTable" Target="fontTable.xml"/><Relationship Id="rId15" Type="http://schemas.openxmlformats.org/officeDocument/2006/relationships/hyperlink" Target="http://docs.cntd.ru/document/450253832" TargetMode="External"/><Relationship Id="rId36" Type="http://schemas.openxmlformats.org/officeDocument/2006/relationships/hyperlink" Target="http://docs.cntd.ru/document/446683312" TargetMode="External"/><Relationship Id="rId57" Type="http://schemas.openxmlformats.org/officeDocument/2006/relationships/hyperlink" Target="http://docs.cntd.ru/document/450377081" TargetMode="External"/><Relationship Id="rId106" Type="http://schemas.openxmlformats.org/officeDocument/2006/relationships/hyperlink" Target="http://docs.cntd.ru/document/432818417" TargetMode="External"/><Relationship Id="rId127" Type="http://schemas.openxmlformats.org/officeDocument/2006/relationships/hyperlink" Target="http://docs.cntd.ru/document/432818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19485</Words>
  <Characters>111071</Characters>
  <Application>Microsoft Office Word</Application>
  <DocSecurity>0</DocSecurity>
  <Lines>925</Lines>
  <Paragraphs>260</Paragraphs>
  <ScaleCrop>false</ScaleCrop>
  <Company>Reanimator Extreme Edition</Company>
  <LinksUpToDate>false</LinksUpToDate>
  <CharactersWithSpaces>130296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gkh</cp:lastModifiedBy>
  <cp:revision>2</cp:revision>
  <dcterms:created xsi:type="dcterms:W3CDTF">2019-01-29T00:02:00Z</dcterms:created>
  <dcterms:modified xsi:type="dcterms:W3CDTF">2019-01-29T00:02:00Z</dcterms:modified>
</cp:coreProperties>
</file>